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F365B" w14:textId="77777777" w:rsidR="00F90F8C" w:rsidRDefault="00F90F8C" w:rsidP="00F90F8C">
      <w:pPr>
        <w:widowControl/>
        <w:jc w:val="center"/>
        <w:rPr>
          <w:rFonts w:asciiTheme="majorEastAsia" w:eastAsiaTheme="majorEastAsia" w:hAnsiTheme="majorEastAsia"/>
          <w:sz w:val="48"/>
        </w:rPr>
      </w:pPr>
    </w:p>
    <w:p w14:paraId="74050372" w14:textId="77777777" w:rsidR="00E70F46" w:rsidRDefault="00E70F46" w:rsidP="00F90F8C">
      <w:pPr>
        <w:widowControl/>
        <w:jc w:val="center"/>
        <w:rPr>
          <w:rFonts w:asciiTheme="majorEastAsia" w:eastAsiaTheme="majorEastAsia" w:hAnsiTheme="majorEastAsia"/>
          <w:sz w:val="48"/>
        </w:rPr>
      </w:pPr>
    </w:p>
    <w:p w14:paraId="7F621AB3" w14:textId="77777777" w:rsidR="00E70F46" w:rsidRDefault="00E70F46" w:rsidP="00F90F8C">
      <w:pPr>
        <w:widowControl/>
        <w:jc w:val="center"/>
        <w:rPr>
          <w:rFonts w:asciiTheme="majorEastAsia" w:eastAsiaTheme="majorEastAsia" w:hAnsiTheme="majorEastAsia"/>
          <w:sz w:val="48"/>
        </w:rPr>
      </w:pPr>
    </w:p>
    <w:p w14:paraId="71A74095" w14:textId="77777777" w:rsidR="00E70F46" w:rsidRDefault="00F5774E" w:rsidP="00E70F46">
      <w:pPr>
        <w:pStyle w:val="a4"/>
        <w:ind w:left="4252" w:hanging="4252"/>
        <w:jc w:val="center"/>
        <w:rPr>
          <w:rFonts w:asciiTheme="majorEastAsia" w:eastAsiaTheme="majorEastAsia" w:hAnsiTheme="majorEastAsia"/>
          <w:sz w:val="36"/>
        </w:rPr>
      </w:pPr>
      <w:r>
        <w:rPr>
          <w:rFonts w:asciiTheme="majorEastAsia" w:eastAsiaTheme="majorEastAsia" w:hAnsiTheme="majorEastAsia" w:hint="eastAsia"/>
          <w:sz w:val="36"/>
        </w:rPr>
        <w:t>日本</w:t>
      </w:r>
      <w:r w:rsidR="00E70F46" w:rsidRPr="00E70F46">
        <w:rPr>
          <w:rFonts w:asciiTheme="majorEastAsia" w:eastAsiaTheme="majorEastAsia" w:hAnsiTheme="majorEastAsia" w:hint="eastAsia"/>
          <w:sz w:val="36"/>
        </w:rPr>
        <w:t>ラグビーフットボール協会 EAPテンプレート</w:t>
      </w:r>
    </w:p>
    <w:p w14:paraId="38658233" w14:textId="7527667A" w:rsidR="00E70F46" w:rsidRPr="007A3C0C" w:rsidRDefault="00E70F46" w:rsidP="00E70F46">
      <w:pPr>
        <w:pStyle w:val="a4"/>
        <w:ind w:left="4252" w:hanging="4252"/>
        <w:jc w:val="center"/>
        <w:rPr>
          <w:rFonts w:asciiTheme="majorEastAsia" w:eastAsiaTheme="majorEastAsia" w:hAnsiTheme="majorEastAsia"/>
          <w:strike/>
          <w:color w:val="FF0000"/>
          <w:sz w:val="36"/>
        </w:rPr>
      </w:pPr>
    </w:p>
    <w:p w14:paraId="2940B1ED" w14:textId="77777777" w:rsidR="00E70F46" w:rsidRDefault="00E70F46" w:rsidP="00E70F46">
      <w:pPr>
        <w:widowControl/>
        <w:jc w:val="center"/>
        <w:rPr>
          <w:rFonts w:ascii="メイリオ" w:eastAsia="メイリオ" w:hAnsi="メイリオ"/>
          <w:sz w:val="28"/>
        </w:rPr>
      </w:pPr>
    </w:p>
    <w:p w14:paraId="31F68AF2" w14:textId="77777777" w:rsidR="00E70F46" w:rsidRPr="00E70F46" w:rsidRDefault="00E70F46" w:rsidP="00E70F46">
      <w:pPr>
        <w:widowControl/>
        <w:jc w:val="center"/>
        <w:rPr>
          <w:rFonts w:ascii="メイリオ" w:eastAsia="メイリオ" w:hAnsi="メイリオ"/>
          <w:sz w:val="28"/>
        </w:rPr>
      </w:pPr>
    </w:p>
    <w:tbl>
      <w:tblPr>
        <w:tblStyle w:val="aa"/>
        <w:tblW w:w="0" w:type="auto"/>
        <w:tblLook w:val="04A0" w:firstRow="1" w:lastRow="0" w:firstColumn="1" w:lastColumn="0" w:noHBand="0" w:noVBand="1"/>
      </w:tblPr>
      <w:tblGrid>
        <w:gridCol w:w="9628"/>
      </w:tblGrid>
      <w:tr w:rsidR="00E70F46" w14:paraId="7E267FC4" w14:textId="77777777" w:rsidTr="000E5F7C">
        <w:tc>
          <w:tcPr>
            <w:tcW w:w="9836" w:type="dxa"/>
          </w:tcPr>
          <w:p w14:paraId="5A3D2215" w14:textId="77777777" w:rsidR="00E70F46" w:rsidRPr="00837BDD" w:rsidRDefault="00E70F46" w:rsidP="000E5F7C">
            <w:pPr>
              <w:pStyle w:val="a3"/>
              <w:widowControl/>
              <w:numPr>
                <w:ilvl w:val="0"/>
                <w:numId w:val="14"/>
              </w:numPr>
              <w:snapToGrid w:val="0"/>
              <w:spacing w:line="460" w:lineRule="exact"/>
              <w:ind w:leftChars="0"/>
              <w:jc w:val="left"/>
              <w:rPr>
                <w:rFonts w:ascii="メイリオ" w:eastAsia="メイリオ" w:hAnsi="メイリオ"/>
                <w:sz w:val="28"/>
              </w:rPr>
            </w:pPr>
            <w:r w:rsidRPr="00837BDD">
              <w:rPr>
                <w:rFonts w:ascii="メイリオ" w:eastAsia="メイリオ" w:hAnsi="メイリオ" w:hint="eastAsia"/>
                <w:sz w:val="24"/>
              </w:rPr>
              <w:t>このテンプレートは</w:t>
            </w:r>
            <w:r w:rsidR="00F5774E">
              <w:rPr>
                <w:rFonts w:ascii="メイリオ" w:eastAsia="メイリオ" w:hAnsi="メイリオ" w:hint="eastAsia"/>
                <w:sz w:val="24"/>
              </w:rPr>
              <w:t>日本</w:t>
            </w:r>
            <w:r w:rsidRPr="00837BDD">
              <w:rPr>
                <w:rFonts w:ascii="メイリオ" w:eastAsia="メイリオ" w:hAnsi="メイリオ" w:hint="eastAsia"/>
                <w:sz w:val="24"/>
              </w:rPr>
              <w:t>ラグビー</w:t>
            </w:r>
            <w:r w:rsidR="00F5774E">
              <w:rPr>
                <w:rFonts w:ascii="メイリオ" w:eastAsia="メイリオ" w:hAnsi="メイリオ" w:hint="eastAsia"/>
                <w:sz w:val="24"/>
              </w:rPr>
              <w:t>フットボール</w:t>
            </w:r>
            <w:r w:rsidRPr="00837BDD">
              <w:rPr>
                <w:rFonts w:ascii="メイリオ" w:eastAsia="メイリオ" w:hAnsi="メイリオ" w:hint="eastAsia"/>
                <w:sz w:val="24"/>
              </w:rPr>
              <w:t>協会（安全対策委員会）が作成したもので</w:t>
            </w:r>
            <w:r w:rsidR="00F5774E">
              <w:rPr>
                <w:rFonts w:ascii="メイリオ" w:eastAsia="メイリオ" w:hAnsi="メイリオ" w:hint="eastAsia"/>
                <w:sz w:val="24"/>
              </w:rPr>
              <w:t>す。</w:t>
            </w:r>
            <w:r w:rsidRPr="00837BDD">
              <w:rPr>
                <w:rFonts w:ascii="メイリオ" w:eastAsia="メイリオ" w:hAnsi="メイリオ" w:hint="eastAsia"/>
                <w:sz w:val="24"/>
              </w:rPr>
              <w:t>各チームの実情に合わせてEAP（緊急時対応計画）を作成するための一助と</w:t>
            </w:r>
            <w:r w:rsidR="00F5774E">
              <w:rPr>
                <w:rFonts w:ascii="メイリオ" w:eastAsia="メイリオ" w:hAnsi="メイリオ" w:hint="eastAsia"/>
                <w:sz w:val="24"/>
              </w:rPr>
              <w:t>なるように提供します</w:t>
            </w:r>
            <w:r w:rsidRPr="00837BDD">
              <w:rPr>
                <w:rFonts w:ascii="メイリオ" w:eastAsia="メイリオ" w:hAnsi="メイリオ" w:hint="eastAsia"/>
                <w:sz w:val="24"/>
              </w:rPr>
              <w:t>。</w:t>
            </w:r>
          </w:p>
          <w:p w14:paraId="765153FF" w14:textId="5C4A8133" w:rsidR="00E70F46" w:rsidRPr="00EB1D7D" w:rsidRDefault="00F5774E" w:rsidP="00EB1D7D">
            <w:pPr>
              <w:pStyle w:val="a3"/>
              <w:widowControl/>
              <w:numPr>
                <w:ilvl w:val="0"/>
                <w:numId w:val="14"/>
              </w:numPr>
              <w:snapToGrid w:val="0"/>
              <w:spacing w:line="460" w:lineRule="exact"/>
              <w:ind w:leftChars="0"/>
              <w:jc w:val="left"/>
              <w:rPr>
                <w:rFonts w:ascii="メイリオ" w:eastAsia="メイリオ" w:hAnsi="メイリオ"/>
                <w:sz w:val="28"/>
              </w:rPr>
            </w:pPr>
            <w:r>
              <w:rPr>
                <w:rFonts w:ascii="メイリオ" w:eastAsia="メイリオ" w:hAnsi="メイリオ" w:hint="eastAsia"/>
                <w:sz w:val="24"/>
              </w:rPr>
              <w:t>日本ラグビーフットボール</w:t>
            </w:r>
            <w:r w:rsidR="00EB1D7D">
              <w:rPr>
                <w:rFonts w:ascii="メイリオ" w:eastAsia="メイリオ" w:hAnsi="メイリオ" w:hint="eastAsia"/>
                <w:sz w:val="24"/>
              </w:rPr>
              <w:t>協会に所属する各チーム</w:t>
            </w:r>
            <w:r w:rsidR="00E70F46" w:rsidRPr="00EB1D7D">
              <w:rPr>
                <w:rFonts w:ascii="メイリオ" w:eastAsia="メイリオ" w:hAnsi="メイリオ" w:hint="eastAsia"/>
                <w:sz w:val="24"/>
              </w:rPr>
              <w:t>は、</w:t>
            </w:r>
            <w:r>
              <w:rPr>
                <w:rFonts w:ascii="メイリオ" w:eastAsia="メイリオ" w:hAnsi="メイリオ" w:hint="eastAsia"/>
                <w:sz w:val="24"/>
              </w:rPr>
              <w:t>それぞれ</w:t>
            </w:r>
            <w:r w:rsidR="00E70F46" w:rsidRPr="00EB1D7D">
              <w:rPr>
                <w:rFonts w:ascii="メイリオ" w:eastAsia="メイリオ" w:hAnsi="メイリオ" w:hint="eastAsia"/>
                <w:sz w:val="24"/>
              </w:rPr>
              <w:t>EAP（緊急時対応計画）を作成することを</w:t>
            </w:r>
            <w:r w:rsidR="00EB1D7D">
              <w:rPr>
                <w:rFonts w:ascii="メイリオ" w:eastAsia="メイリオ" w:hAnsi="メイリオ" w:hint="eastAsia"/>
                <w:sz w:val="24"/>
              </w:rPr>
              <w:t>努力目標としてください。</w:t>
            </w:r>
          </w:p>
          <w:p w14:paraId="372EA9C7" w14:textId="77777777" w:rsidR="007A3C0C" w:rsidRPr="007A3C0C" w:rsidRDefault="00E63057" w:rsidP="000E5F7C">
            <w:pPr>
              <w:pStyle w:val="a3"/>
              <w:widowControl/>
              <w:numPr>
                <w:ilvl w:val="0"/>
                <w:numId w:val="14"/>
              </w:numPr>
              <w:snapToGrid w:val="0"/>
              <w:spacing w:line="460" w:lineRule="exact"/>
              <w:ind w:leftChars="0"/>
              <w:jc w:val="left"/>
              <w:rPr>
                <w:rFonts w:ascii="メイリオ" w:eastAsia="メイリオ" w:hAnsi="メイリオ"/>
                <w:sz w:val="28"/>
              </w:rPr>
            </w:pPr>
            <w:r>
              <w:rPr>
                <w:rFonts w:ascii="メイリオ" w:eastAsia="メイリオ" w:hAnsi="メイリオ" w:hint="eastAsia"/>
                <w:sz w:val="24"/>
              </w:rPr>
              <w:t>この</w:t>
            </w:r>
            <w:r w:rsidR="00992ABE">
              <w:rPr>
                <w:rFonts w:ascii="メイリオ" w:eastAsia="メイリオ" w:hAnsi="メイリオ" w:hint="eastAsia"/>
                <w:sz w:val="24"/>
              </w:rPr>
              <w:t>テンプレートを</w:t>
            </w:r>
            <w:r w:rsidR="00F5774E">
              <w:rPr>
                <w:rFonts w:ascii="メイリオ" w:eastAsia="メイリオ" w:hAnsi="メイリオ" w:hint="eastAsia"/>
                <w:sz w:val="24"/>
              </w:rPr>
              <w:t>日本</w:t>
            </w:r>
            <w:r>
              <w:rPr>
                <w:rFonts w:ascii="メイリオ" w:eastAsia="メイリオ" w:hAnsi="メイリオ" w:hint="eastAsia"/>
                <w:sz w:val="24"/>
              </w:rPr>
              <w:t>ラグビー</w:t>
            </w:r>
            <w:r w:rsidR="00F5774E">
              <w:rPr>
                <w:rFonts w:ascii="メイリオ" w:eastAsia="メイリオ" w:hAnsi="メイリオ" w:hint="eastAsia"/>
                <w:sz w:val="24"/>
              </w:rPr>
              <w:t>フットボール</w:t>
            </w:r>
            <w:r>
              <w:rPr>
                <w:rFonts w:ascii="メイリオ" w:eastAsia="メイリオ" w:hAnsi="メイリオ" w:hint="eastAsia"/>
                <w:sz w:val="24"/>
              </w:rPr>
              <w:t>協会のHPからダウンロードできるようにします。</w:t>
            </w:r>
            <w:r w:rsidR="00992ABE">
              <w:rPr>
                <w:rFonts w:ascii="メイリオ" w:eastAsia="メイリオ" w:hAnsi="メイリオ" w:hint="eastAsia"/>
                <w:sz w:val="24"/>
              </w:rPr>
              <w:t>チーム</w:t>
            </w:r>
            <w:r w:rsidR="00F5774E">
              <w:rPr>
                <w:rFonts w:ascii="メイリオ" w:eastAsia="メイリオ" w:hAnsi="メイリオ" w:hint="eastAsia"/>
                <w:sz w:val="24"/>
              </w:rPr>
              <w:t>事情</w:t>
            </w:r>
            <w:r w:rsidR="00992ABE">
              <w:rPr>
                <w:rFonts w:ascii="メイリオ" w:eastAsia="メイリオ" w:hAnsi="メイリオ" w:hint="eastAsia"/>
                <w:sz w:val="24"/>
              </w:rPr>
              <w:t>に合わせて</w:t>
            </w:r>
            <w:r w:rsidR="00F5774E">
              <w:rPr>
                <w:rFonts w:ascii="メイリオ" w:eastAsia="メイリオ" w:hAnsi="メイリオ" w:hint="eastAsia"/>
                <w:sz w:val="24"/>
              </w:rPr>
              <w:t>適宜編集</w:t>
            </w:r>
            <w:r w:rsidR="00992ABE">
              <w:rPr>
                <w:rFonts w:ascii="メイリオ" w:eastAsia="メイリオ" w:hAnsi="メイリオ" w:hint="eastAsia"/>
                <w:sz w:val="24"/>
              </w:rPr>
              <w:t>して作成を進めていただ</w:t>
            </w:r>
            <w:r w:rsidR="00F5774E">
              <w:rPr>
                <w:rFonts w:ascii="メイリオ" w:eastAsia="メイリオ" w:hAnsi="メイリオ" w:hint="eastAsia"/>
                <w:sz w:val="24"/>
              </w:rPr>
              <w:t>けますようお願いいたします。まず</w:t>
            </w:r>
            <w:r w:rsidR="00E70F46" w:rsidRPr="00837BDD">
              <w:rPr>
                <w:rFonts w:ascii="メイリオ" w:eastAsia="メイリオ" w:hAnsi="メイリオ" w:hint="eastAsia"/>
                <w:sz w:val="24"/>
              </w:rPr>
              <w:t>、</w:t>
            </w:r>
            <w:r w:rsidR="007A3C0C">
              <w:rPr>
                <w:rFonts w:ascii="メイリオ" w:eastAsia="メイリオ" w:hAnsi="メイリオ" w:hint="eastAsia"/>
                <w:sz w:val="24"/>
              </w:rPr>
              <w:t>以下の3点を優先して作成してください。</w:t>
            </w:r>
          </w:p>
          <w:p w14:paraId="2899C408" w14:textId="648D8DCC" w:rsidR="007A3C0C" w:rsidRPr="007A3C0C" w:rsidRDefault="00992ABE" w:rsidP="007A3C0C">
            <w:pPr>
              <w:pStyle w:val="a3"/>
              <w:widowControl/>
              <w:snapToGrid w:val="0"/>
              <w:spacing w:line="460" w:lineRule="exact"/>
              <w:ind w:leftChars="0" w:left="420"/>
              <w:jc w:val="left"/>
              <w:rPr>
                <w:rFonts w:ascii="メイリオ" w:eastAsia="メイリオ" w:hAnsi="メイリオ"/>
                <w:sz w:val="28"/>
              </w:rPr>
            </w:pPr>
            <w:r>
              <w:rPr>
                <w:rFonts w:ascii="メイリオ" w:eastAsia="メイリオ" w:hAnsi="メイリオ" w:hint="eastAsia"/>
                <w:sz w:val="24"/>
              </w:rPr>
              <w:t>①</w:t>
            </w:r>
            <w:r w:rsidR="00E70F46" w:rsidRPr="00837BDD">
              <w:rPr>
                <w:rFonts w:ascii="メイリオ" w:eastAsia="メイリオ" w:hAnsi="メイリオ" w:hint="eastAsia"/>
                <w:sz w:val="24"/>
              </w:rPr>
              <w:t>緊急時連絡リスト</w:t>
            </w:r>
          </w:p>
          <w:p w14:paraId="23DD1AB4" w14:textId="2585C731" w:rsidR="007A3C0C" w:rsidRPr="007A3C0C" w:rsidRDefault="00992ABE" w:rsidP="007A3C0C">
            <w:pPr>
              <w:pStyle w:val="a3"/>
              <w:widowControl/>
              <w:snapToGrid w:val="0"/>
              <w:spacing w:line="460" w:lineRule="exact"/>
              <w:ind w:leftChars="0" w:left="420"/>
              <w:jc w:val="left"/>
              <w:rPr>
                <w:rFonts w:ascii="メイリオ" w:eastAsia="メイリオ" w:hAnsi="メイリオ"/>
                <w:sz w:val="28"/>
              </w:rPr>
            </w:pPr>
            <w:r>
              <w:rPr>
                <w:rFonts w:ascii="メイリオ" w:eastAsia="メイリオ" w:hAnsi="メイリオ" w:hint="eastAsia"/>
                <w:sz w:val="24"/>
              </w:rPr>
              <w:t>②</w:t>
            </w:r>
            <w:r w:rsidR="00E70F46" w:rsidRPr="00837BDD">
              <w:rPr>
                <w:rFonts w:ascii="メイリオ" w:eastAsia="メイリオ" w:hAnsi="メイリオ" w:hint="eastAsia"/>
                <w:sz w:val="24"/>
              </w:rPr>
              <w:t>緊急時の行動手順</w:t>
            </w:r>
          </w:p>
          <w:p w14:paraId="29104BB5" w14:textId="5D2B634E" w:rsidR="00E70F46" w:rsidRPr="00837BDD" w:rsidRDefault="00992ABE" w:rsidP="007A3C0C">
            <w:pPr>
              <w:pStyle w:val="a3"/>
              <w:widowControl/>
              <w:snapToGrid w:val="0"/>
              <w:spacing w:line="460" w:lineRule="exact"/>
              <w:ind w:leftChars="0" w:left="420"/>
              <w:jc w:val="left"/>
              <w:rPr>
                <w:rFonts w:ascii="メイリオ" w:eastAsia="メイリオ" w:hAnsi="メイリオ"/>
                <w:sz w:val="28"/>
              </w:rPr>
            </w:pPr>
            <w:r>
              <w:rPr>
                <w:rFonts w:ascii="メイリオ" w:eastAsia="メイリオ" w:hAnsi="メイリオ" w:hint="eastAsia"/>
                <w:sz w:val="24"/>
              </w:rPr>
              <w:t>③</w:t>
            </w:r>
            <w:r w:rsidR="00E70F46" w:rsidRPr="00837BDD">
              <w:rPr>
                <w:rFonts w:ascii="メイリオ" w:eastAsia="メイリオ" w:hAnsi="メイリオ" w:hint="eastAsia"/>
                <w:sz w:val="24"/>
              </w:rPr>
              <w:t>AED設置場所を含むグラウンド等施設見取り図</w:t>
            </w:r>
          </w:p>
          <w:p w14:paraId="45640C76" w14:textId="45E32E72" w:rsidR="007A3C0C" w:rsidRPr="007A3C0C" w:rsidRDefault="00E70F46" w:rsidP="007A3C0C">
            <w:pPr>
              <w:pStyle w:val="a3"/>
              <w:widowControl/>
              <w:numPr>
                <w:ilvl w:val="0"/>
                <w:numId w:val="14"/>
              </w:numPr>
              <w:snapToGrid w:val="0"/>
              <w:spacing w:line="460" w:lineRule="exact"/>
              <w:ind w:leftChars="0"/>
              <w:jc w:val="left"/>
              <w:rPr>
                <w:rFonts w:ascii="メイリオ" w:eastAsia="メイリオ" w:hAnsi="メイリオ"/>
                <w:sz w:val="28"/>
              </w:rPr>
            </w:pPr>
            <w:r>
              <w:rPr>
                <w:rFonts w:ascii="メイリオ" w:eastAsia="メイリオ" w:hAnsi="メイリオ" w:hint="eastAsia"/>
                <w:sz w:val="24"/>
              </w:rPr>
              <w:t>作成に際して不明な点、困難な点があれば助言及び支援しますので安全対策委員</w:t>
            </w:r>
            <w:r w:rsidR="007A3C0C">
              <w:rPr>
                <w:rFonts w:ascii="メイリオ" w:eastAsia="メイリオ" w:hAnsi="メイリオ" w:hint="eastAsia"/>
                <w:sz w:val="24"/>
              </w:rPr>
              <w:t>会</w:t>
            </w:r>
            <w:r>
              <w:rPr>
                <w:rFonts w:ascii="メイリオ" w:eastAsia="メイリオ" w:hAnsi="メイリオ" w:hint="eastAsia"/>
                <w:sz w:val="24"/>
              </w:rPr>
              <w:t>あてにご連絡ください。</w:t>
            </w:r>
          </w:p>
          <w:p w14:paraId="20D1BC04" w14:textId="77777777" w:rsidR="00E70F46" w:rsidRPr="00837BDD" w:rsidRDefault="00E70F46" w:rsidP="00E70F46">
            <w:pPr>
              <w:pStyle w:val="a3"/>
              <w:widowControl/>
              <w:snapToGrid w:val="0"/>
              <w:spacing w:line="460" w:lineRule="exact"/>
              <w:ind w:leftChars="0" w:left="420"/>
              <w:jc w:val="left"/>
              <w:rPr>
                <w:rFonts w:ascii="メイリオ" w:eastAsia="メイリオ" w:hAnsi="メイリオ"/>
                <w:sz w:val="28"/>
              </w:rPr>
            </w:pPr>
          </w:p>
          <w:p w14:paraId="2926A19F" w14:textId="2AEC3064" w:rsidR="00E70F46" w:rsidRPr="007A3C0C" w:rsidRDefault="00E70F46" w:rsidP="000E5F7C">
            <w:pPr>
              <w:widowControl/>
              <w:snapToGrid w:val="0"/>
              <w:spacing w:line="460" w:lineRule="exact"/>
              <w:ind w:firstLineChars="300" w:firstLine="840"/>
              <w:jc w:val="left"/>
              <w:rPr>
                <w:rFonts w:ascii="メイリオ" w:eastAsia="メイリオ" w:hAnsi="メイリオ"/>
                <w:strike/>
                <w:color w:val="FF0000"/>
                <w:sz w:val="28"/>
              </w:rPr>
            </w:pPr>
          </w:p>
          <w:p w14:paraId="4A132521" w14:textId="3A831400" w:rsidR="006E0218" w:rsidRPr="00837BDD" w:rsidRDefault="00F5774E" w:rsidP="006E0218">
            <w:pPr>
              <w:widowControl/>
              <w:snapToGrid w:val="0"/>
              <w:spacing w:line="460" w:lineRule="exact"/>
              <w:ind w:firstLineChars="300" w:firstLine="840"/>
              <w:jc w:val="left"/>
              <w:rPr>
                <w:rFonts w:ascii="メイリオ" w:eastAsia="メイリオ" w:hAnsi="メイリオ"/>
                <w:sz w:val="28"/>
              </w:rPr>
            </w:pPr>
            <w:r>
              <w:rPr>
                <w:rFonts w:ascii="メイリオ" w:eastAsia="メイリオ" w:hAnsi="メイリオ" w:hint="eastAsia"/>
                <w:sz w:val="28"/>
              </w:rPr>
              <w:t>日本</w:t>
            </w:r>
            <w:r w:rsidR="00E70F46">
              <w:rPr>
                <w:rFonts w:ascii="メイリオ" w:eastAsia="メイリオ" w:hAnsi="メイリオ" w:hint="eastAsia"/>
                <w:sz w:val="28"/>
              </w:rPr>
              <w:t>ラグビー</w:t>
            </w:r>
            <w:r>
              <w:rPr>
                <w:rFonts w:ascii="メイリオ" w:eastAsia="メイリオ" w:hAnsi="メイリオ" w:hint="eastAsia"/>
                <w:sz w:val="28"/>
              </w:rPr>
              <w:t>フットボール</w:t>
            </w:r>
            <w:r w:rsidR="00E70F46">
              <w:rPr>
                <w:rFonts w:ascii="メイリオ" w:eastAsia="メイリオ" w:hAnsi="メイリオ" w:hint="eastAsia"/>
                <w:sz w:val="28"/>
              </w:rPr>
              <w:t>協会安全対策委員会</w:t>
            </w:r>
          </w:p>
          <w:p w14:paraId="5B84510E" w14:textId="39CF052A" w:rsidR="00F5774E" w:rsidRPr="00837BDD" w:rsidRDefault="00F5774E" w:rsidP="00F5774E">
            <w:pPr>
              <w:widowControl/>
              <w:snapToGrid w:val="0"/>
              <w:spacing w:line="460" w:lineRule="exact"/>
              <w:ind w:firstLineChars="300" w:firstLine="840"/>
              <w:jc w:val="left"/>
              <w:rPr>
                <w:rFonts w:ascii="メイリオ" w:eastAsia="メイリオ" w:hAnsi="メイリオ"/>
                <w:sz w:val="28"/>
              </w:rPr>
            </w:pPr>
          </w:p>
        </w:tc>
      </w:tr>
    </w:tbl>
    <w:p w14:paraId="260081CF" w14:textId="77777777" w:rsidR="00E70F46" w:rsidRPr="00F5774E" w:rsidRDefault="00E70F46" w:rsidP="00E70F46">
      <w:pPr>
        <w:widowControl/>
        <w:jc w:val="right"/>
        <w:rPr>
          <w:rFonts w:ascii="メイリオ" w:eastAsia="メイリオ" w:hAnsi="メイリオ"/>
          <w:sz w:val="28"/>
        </w:rPr>
      </w:pPr>
    </w:p>
    <w:p w14:paraId="7C80A28F" w14:textId="77777777" w:rsidR="00E70F46" w:rsidRDefault="00E70F46">
      <w:pPr>
        <w:widowControl/>
        <w:jc w:val="left"/>
        <w:rPr>
          <w:rFonts w:asciiTheme="majorEastAsia" w:eastAsiaTheme="majorEastAsia" w:hAnsiTheme="majorEastAsia"/>
          <w:sz w:val="48"/>
        </w:rPr>
      </w:pPr>
      <w:r>
        <w:rPr>
          <w:rFonts w:asciiTheme="majorEastAsia" w:eastAsiaTheme="majorEastAsia" w:hAnsiTheme="majorEastAsia"/>
          <w:sz w:val="48"/>
        </w:rPr>
        <w:br w:type="page"/>
      </w:r>
    </w:p>
    <w:p w14:paraId="6DE94946" w14:textId="77777777" w:rsidR="00F90F8C" w:rsidRDefault="00F90F8C" w:rsidP="00F90F8C">
      <w:pPr>
        <w:widowControl/>
        <w:jc w:val="center"/>
        <w:rPr>
          <w:rFonts w:asciiTheme="majorEastAsia" w:eastAsiaTheme="majorEastAsia" w:hAnsiTheme="majorEastAsia"/>
          <w:sz w:val="48"/>
        </w:rPr>
      </w:pPr>
    </w:p>
    <w:p w14:paraId="29ACF00D" w14:textId="77777777" w:rsidR="00F90F8C" w:rsidRPr="00F90F8C" w:rsidRDefault="00F90F8C" w:rsidP="00F90F8C">
      <w:pPr>
        <w:widowControl/>
        <w:jc w:val="center"/>
        <w:rPr>
          <w:rFonts w:ascii="メイリオ" w:eastAsia="メイリオ" w:hAnsi="メイリオ"/>
          <w:sz w:val="48"/>
        </w:rPr>
      </w:pPr>
    </w:p>
    <w:p w14:paraId="6A81F2AB" w14:textId="77777777" w:rsidR="00F90F8C" w:rsidRPr="00F90F8C" w:rsidRDefault="00F90F8C" w:rsidP="00F90F8C">
      <w:pPr>
        <w:widowControl/>
        <w:jc w:val="center"/>
        <w:rPr>
          <w:rFonts w:ascii="メイリオ" w:eastAsia="メイリオ" w:hAnsi="メイリオ"/>
          <w:sz w:val="48"/>
        </w:rPr>
      </w:pPr>
    </w:p>
    <w:p w14:paraId="794F57B0" w14:textId="77777777" w:rsidR="006E0218" w:rsidRDefault="00F90F8C" w:rsidP="00A00FCA">
      <w:pPr>
        <w:pStyle w:val="1"/>
      </w:pPr>
      <w:r w:rsidRPr="00A00FCA">
        <w:rPr>
          <w:rFonts w:hint="eastAsia"/>
        </w:rPr>
        <w:t>●●ラグビークラブ（チーム名）</w:t>
      </w:r>
      <w:r w:rsidR="00A00FCA" w:rsidRPr="00A00FCA">
        <w:br/>
      </w:r>
      <w:r w:rsidRPr="00A00FCA">
        <w:rPr>
          <w:rFonts w:hint="eastAsia"/>
        </w:rPr>
        <w:t>緊急時対応計画</w:t>
      </w:r>
    </w:p>
    <w:p w14:paraId="1647830F" w14:textId="51A31AFE" w:rsidR="006D7141" w:rsidRPr="00A00FCA" w:rsidRDefault="00F90F8C" w:rsidP="00A00FCA">
      <w:pPr>
        <w:pStyle w:val="1"/>
      </w:pPr>
      <w:r w:rsidRPr="00A00FCA">
        <w:rPr>
          <w:rFonts w:hint="eastAsia"/>
        </w:rPr>
        <w:t>（</w:t>
      </w:r>
      <w:r w:rsidR="006D7141" w:rsidRPr="00A00FCA">
        <w:t>Emergency Action Plan</w:t>
      </w:r>
      <w:r w:rsidRPr="00A00FCA">
        <w:t>）</w:t>
      </w:r>
    </w:p>
    <w:p w14:paraId="507B905E" w14:textId="77777777" w:rsidR="00F90F8C" w:rsidRPr="00F90F8C" w:rsidRDefault="00F90F8C" w:rsidP="00F90F8C">
      <w:pPr>
        <w:widowControl/>
        <w:jc w:val="center"/>
        <w:rPr>
          <w:rFonts w:ascii="メイリオ" w:eastAsia="メイリオ" w:hAnsi="メイリオ"/>
        </w:rPr>
      </w:pPr>
    </w:p>
    <w:p w14:paraId="2F5E4FA6" w14:textId="77777777" w:rsidR="00F90F8C" w:rsidRPr="00F90F8C" w:rsidRDefault="006D7141" w:rsidP="00F90F8C">
      <w:pPr>
        <w:widowControl/>
        <w:jc w:val="center"/>
        <w:rPr>
          <w:rFonts w:ascii="メイリオ" w:eastAsia="メイリオ" w:hAnsi="メイリオ"/>
          <w:sz w:val="28"/>
        </w:rPr>
      </w:pPr>
      <w:r w:rsidRPr="00F90F8C">
        <w:rPr>
          <w:rFonts w:ascii="メイリオ" w:eastAsia="メイリオ" w:hAnsi="メイリオ" w:hint="eastAsia"/>
          <w:sz w:val="28"/>
        </w:rPr>
        <w:t>（●●シーズン、期限を記載）</w:t>
      </w:r>
    </w:p>
    <w:p w14:paraId="5022638D" w14:textId="77777777" w:rsidR="00E70F46" w:rsidRDefault="00E70F46" w:rsidP="009F7A69">
      <w:pPr>
        <w:widowControl/>
        <w:jc w:val="right"/>
        <w:rPr>
          <w:rFonts w:ascii="メイリオ" w:eastAsia="メイリオ" w:hAnsi="メイリオ"/>
          <w:sz w:val="28"/>
        </w:rPr>
      </w:pPr>
    </w:p>
    <w:p w14:paraId="525206AB" w14:textId="77777777" w:rsidR="00E70F46" w:rsidRDefault="00E70F46" w:rsidP="009F7A69">
      <w:pPr>
        <w:widowControl/>
        <w:jc w:val="right"/>
        <w:rPr>
          <w:rFonts w:ascii="メイリオ" w:eastAsia="メイリオ" w:hAnsi="メイリオ"/>
          <w:sz w:val="28"/>
        </w:rPr>
      </w:pPr>
    </w:p>
    <w:p w14:paraId="2FD69DEC" w14:textId="77777777" w:rsidR="00E70F46" w:rsidRDefault="00E70F46" w:rsidP="009F7A69">
      <w:pPr>
        <w:widowControl/>
        <w:jc w:val="right"/>
        <w:rPr>
          <w:rFonts w:ascii="メイリオ" w:eastAsia="メイリオ" w:hAnsi="メイリオ"/>
          <w:sz w:val="28"/>
        </w:rPr>
      </w:pPr>
    </w:p>
    <w:p w14:paraId="57752B5E" w14:textId="77777777" w:rsidR="00E70F46" w:rsidRDefault="00E70F46" w:rsidP="009F7A69">
      <w:pPr>
        <w:widowControl/>
        <w:jc w:val="right"/>
        <w:rPr>
          <w:rFonts w:ascii="メイリオ" w:eastAsia="メイリオ" w:hAnsi="メイリオ"/>
          <w:sz w:val="28"/>
        </w:rPr>
      </w:pPr>
    </w:p>
    <w:p w14:paraId="450D9DAC" w14:textId="77777777" w:rsidR="00E70F46" w:rsidRDefault="00E70F46" w:rsidP="009F7A69">
      <w:pPr>
        <w:widowControl/>
        <w:jc w:val="right"/>
        <w:rPr>
          <w:rFonts w:ascii="メイリオ" w:eastAsia="メイリオ" w:hAnsi="メイリオ"/>
          <w:sz w:val="28"/>
        </w:rPr>
      </w:pPr>
    </w:p>
    <w:p w14:paraId="3666B83C" w14:textId="77777777" w:rsidR="00E70F46" w:rsidRDefault="00E70F46" w:rsidP="009F7A69">
      <w:pPr>
        <w:widowControl/>
        <w:jc w:val="right"/>
        <w:rPr>
          <w:rFonts w:ascii="メイリオ" w:eastAsia="メイリオ" w:hAnsi="メイリオ"/>
          <w:sz w:val="28"/>
        </w:rPr>
      </w:pPr>
    </w:p>
    <w:p w14:paraId="1DB6AD17" w14:textId="77777777" w:rsidR="00E70F46" w:rsidRDefault="00E70F46" w:rsidP="009F7A69">
      <w:pPr>
        <w:widowControl/>
        <w:jc w:val="right"/>
        <w:rPr>
          <w:rFonts w:ascii="メイリオ" w:eastAsia="メイリオ" w:hAnsi="メイリオ"/>
          <w:sz w:val="28"/>
        </w:rPr>
      </w:pPr>
    </w:p>
    <w:p w14:paraId="041B164A" w14:textId="77777777" w:rsidR="009F7A69" w:rsidRDefault="00F90F8C" w:rsidP="009F7A69">
      <w:pPr>
        <w:widowControl/>
        <w:jc w:val="right"/>
        <w:rPr>
          <w:rFonts w:ascii="メイリオ" w:eastAsia="メイリオ" w:hAnsi="メイリオ"/>
          <w:sz w:val="28"/>
        </w:rPr>
      </w:pPr>
      <w:r w:rsidRPr="00F90F8C">
        <w:rPr>
          <w:rFonts w:ascii="メイリオ" w:eastAsia="メイリオ" w:hAnsi="メイリオ" w:hint="eastAsia"/>
          <w:sz w:val="28"/>
        </w:rPr>
        <w:t>●年●月●日作成</w:t>
      </w:r>
      <w:r w:rsidR="009F7A69">
        <w:rPr>
          <w:rFonts w:ascii="メイリオ" w:eastAsia="メイリオ" w:hAnsi="メイリオ"/>
          <w:sz w:val="28"/>
        </w:rPr>
        <w:br w:type="page"/>
      </w:r>
    </w:p>
    <w:p w14:paraId="1E32BA93" w14:textId="77777777" w:rsidR="00F90F8C" w:rsidRPr="00F90F8C" w:rsidRDefault="00F90F8C">
      <w:pPr>
        <w:widowControl/>
        <w:jc w:val="left"/>
        <w:rPr>
          <w:rFonts w:ascii="メイリオ" w:eastAsia="メイリオ" w:hAnsi="メイリオ"/>
          <w:sz w:val="28"/>
        </w:rPr>
      </w:pPr>
    </w:p>
    <w:p w14:paraId="1B2C5AE4" w14:textId="77777777" w:rsidR="006D7141" w:rsidRPr="005F2C4D" w:rsidRDefault="006D7141" w:rsidP="00F90F8C">
      <w:pPr>
        <w:pStyle w:val="2"/>
        <w:numPr>
          <w:ilvl w:val="0"/>
          <w:numId w:val="5"/>
        </w:numPr>
        <w:jc w:val="center"/>
        <w:rPr>
          <w:rFonts w:asciiTheme="majorEastAsia" w:eastAsiaTheme="majorEastAsia" w:hAnsiTheme="majorEastAsia"/>
          <w:sz w:val="36"/>
        </w:rPr>
      </w:pPr>
      <w:r w:rsidRPr="005F2C4D">
        <w:rPr>
          <w:rFonts w:asciiTheme="majorEastAsia" w:eastAsiaTheme="majorEastAsia" w:hAnsiTheme="majorEastAsia" w:hint="eastAsia"/>
          <w:sz w:val="36"/>
        </w:rPr>
        <w:t>緊急時</w:t>
      </w:r>
      <w:r w:rsidR="00F90F8C" w:rsidRPr="005F2C4D">
        <w:rPr>
          <w:rFonts w:asciiTheme="majorEastAsia" w:eastAsiaTheme="majorEastAsia" w:hAnsiTheme="majorEastAsia" w:hint="eastAsia"/>
          <w:sz w:val="36"/>
        </w:rPr>
        <w:t xml:space="preserve"> </w:t>
      </w:r>
      <w:r w:rsidRPr="005F2C4D">
        <w:rPr>
          <w:rFonts w:asciiTheme="majorEastAsia" w:eastAsiaTheme="majorEastAsia" w:hAnsiTheme="majorEastAsia" w:hint="eastAsia"/>
          <w:sz w:val="36"/>
        </w:rPr>
        <w:t>連絡</w:t>
      </w:r>
      <w:r w:rsidR="00F90F8C" w:rsidRPr="005F2C4D">
        <w:rPr>
          <w:rFonts w:asciiTheme="majorEastAsia" w:eastAsiaTheme="majorEastAsia" w:hAnsiTheme="majorEastAsia" w:hint="eastAsia"/>
          <w:sz w:val="36"/>
        </w:rPr>
        <w:t xml:space="preserve">先 </w:t>
      </w:r>
      <w:r w:rsidRPr="005F2C4D">
        <w:rPr>
          <w:rFonts w:asciiTheme="majorEastAsia" w:eastAsiaTheme="majorEastAsia" w:hAnsiTheme="majorEastAsia" w:hint="eastAsia"/>
          <w:sz w:val="36"/>
        </w:rPr>
        <w:t>リスト</w:t>
      </w:r>
    </w:p>
    <w:p w14:paraId="0FA7AD3B" w14:textId="77777777" w:rsidR="006D7141" w:rsidRPr="0021538F" w:rsidRDefault="006D7141" w:rsidP="0021538F">
      <w:pPr>
        <w:pStyle w:val="3"/>
      </w:pPr>
      <w:r w:rsidRPr="0021538F">
        <w:rPr>
          <w:rFonts w:hint="eastAsia"/>
        </w:rPr>
        <w:t>自</w:t>
      </w:r>
      <w:r w:rsidR="0021538F" w:rsidRPr="0021538F">
        <w:rPr>
          <w:rFonts w:hint="eastAsia"/>
        </w:rPr>
        <w:t>施設情報</w:t>
      </w:r>
    </w:p>
    <w:p w14:paraId="2EAD6017" w14:textId="77777777" w:rsidR="0021538F" w:rsidRPr="0021538F" w:rsidRDefault="0021538F" w:rsidP="0021538F">
      <w:pPr>
        <w:pStyle w:val="a3"/>
        <w:widowControl/>
        <w:numPr>
          <w:ilvl w:val="0"/>
          <w:numId w:val="13"/>
        </w:numPr>
        <w:ind w:leftChars="0"/>
        <w:jc w:val="left"/>
        <w:rPr>
          <w:rFonts w:asciiTheme="majorEastAsia" w:eastAsiaTheme="majorEastAsia" w:hAnsiTheme="majorEastAsia"/>
          <w:sz w:val="24"/>
        </w:rPr>
      </w:pPr>
      <w:r w:rsidRPr="0021538F">
        <w:rPr>
          <w:rFonts w:asciiTheme="majorEastAsia" w:eastAsiaTheme="majorEastAsia" w:hAnsiTheme="majorEastAsia" w:hint="eastAsia"/>
          <w:sz w:val="24"/>
        </w:rPr>
        <w:t>名称</w:t>
      </w:r>
      <w:r>
        <w:rPr>
          <w:rFonts w:asciiTheme="majorEastAsia" w:eastAsiaTheme="majorEastAsia" w:hAnsiTheme="majorEastAsia" w:hint="eastAsia"/>
          <w:sz w:val="24"/>
        </w:rPr>
        <w:tab/>
      </w:r>
      <w:r>
        <w:rPr>
          <w:rFonts w:asciiTheme="majorEastAsia" w:eastAsiaTheme="majorEastAsia" w:hAnsiTheme="majorEastAsia" w:hint="eastAsia"/>
          <w:sz w:val="24"/>
        </w:rPr>
        <w:tab/>
        <w:t>：●●●●●●●●●●●</w:t>
      </w:r>
    </w:p>
    <w:p w14:paraId="4C4C19E9" w14:textId="77777777" w:rsidR="0021538F" w:rsidRPr="00695AF3" w:rsidRDefault="0021538F" w:rsidP="0021538F">
      <w:pPr>
        <w:pStyle w:val="a3"/>
        <w:widowControl/>
        <w:numPr>
          <w:ilvl w:val="0"/>
          <w:numId w:val="13"/>
        </w:numPr>
        <w:ind w:leftChars="0"/>
        <w:jc w:val="left"/>
        <w:rPr>
          <w:rFonts w:asciiTheme="majorEastAsia" w:eastAsiaTheme="majorEastAsia" w:hAnsiTheme="majorEastAsia"/>
          <w:sz w:val="24"/>
        </w:rPr>
      </w:pPr>
      <w:r w:rsidRPr="0021538F">
        <w:rPr>
          <w:rFonts w:asciiTheme="majorEastAsia" w:eastAsiaTheme="majorEastAsia" w:hAnsiTheme="majorEastAsia" w:hint="eastAsia"/>
          <w:sz w:val="24"/>
        </w:rPr>
        <w:t>住所</w:t>
      </w:r>
      <w:r>
        <w:rPr>
          <w:rFonts w:asciiTheme="majorEastAsia" w:eastAsiaTheme="majorEastAsia" w:hAnsiTheme="majorEastAsia" w:hint="eastAsia"/>
          <w:sz w:val="24"/>
        </w:rPr>
        <w:tab/>
      </w:r>
      <w:r>
        <w:rPr>
          <w:rFonts w:asciiTheme="majorEastAsia" w:eastAsiaTheme="majorEastAsia" w:hAnsiTheme="majorEastAsia" w:hint="eastAsia"/>
          <w:sz w:val="24"/>
        </w:rPr>
        <w:tab/>
        <w:t>：</w:t>
      </w:r>
      <w:r w:rsidRPr="0021538F">
        <w:rPr>
          <w:rFonts w:asciiTheme="majorEastAsia" w:eastAsiaTheme="majorEastAsia" w:hAnsiTheme="majorEastAsia" w:hint="eastAsia"/>
          <w:color w:val="7F7F7F" w:themeColor="text1" w:themeTint="80"/>
          <w:sz w:val="24"/>
        </w:rPr>
        <w:t>▲▲市▲▲区▲▲▲▲▲▲▲▲▲</w:t>
      </w:r>
    </w:p>
    <w:p w14:paraId="1E8AEB65" w14:textId="77777777" w:rsidR="00695AF3" w:rsidRDefault="00695AF3" w:rsidP="00695AF3">
      <w:pPr>
        <w:pStyle w:val="3"/>
      </w:pPr>
      <w:r w:rsidRPr="0021538F">
        <w:rPr>
          <w:rFonts w:hint="eastAsia"/>
        </w:rPr>
        <w:t>自施設</w:t>
      </w:r>
      <w:r>
        <w:rPr>
          <w:rFonts w:hint="eastAsia"/>
        </w:rPr>
        <w:t>関連連絡先</w:t>
      </w:r>
    </w:p>
    <w:p w14:paraId="52753CCF" w14:textId="77777777" w:rsidR="006D7141" w:rsidRDefault="00695AF3" w:rsidP="00695AF3">
      <w:pPr>
        <w:pStyle w:val="a3"/>
        <w:widowControl/>
        <w:numPr>
          <w:ilvl w:val="0"/>
          <w:numId w:val="13"/>
        </w:numPr>
        <w:ind w:leftChars="0"/>
        <w:jc w:val="left"/>
        <w:rPr>
          <w:rFonts w:asciiTheme="majorEastAsia" w:eastAsiaTheme="majorEastAsia" w:hAnsiTheme="majorEastAsia"/>
          <w:sz w:val="24"/>
        </w:rPr>
      </w:pPr>
      <w:r>
        <w:rPr>
          <w:rFonts w:asciiTheme="majorEastAsia" w:eastAsiaTheme="majorEastAsia" w:hAnsiTheme="majorEastAsia" w:hint="eastAsia"/>
          <w:sz w:val="24"/>
        </w:rPr>
        <w:t>事務所</w:t>
      </w:r>
      <w:r w:rsidR="0021538F" w:rsidRPr="00695AF3">
        <w:rPr>
          <w:rFonts w:asciiTheme="majorEastAsia" w:eastAsiaTheme="majorEastAsia" w:hAnsiTheme="majorEastAsia" w:hint="eastAsia"/>
          <w:sz w:val="24"/>
        </w:rPr>
        <w:tab/>
      </w:r>
      <w:r w:rsidR="0021538F" w:rsidRPr="00695AF3">
        <w:rPr>
          <w:rFonts w:asciiTheme="majorEastAsia" w:eastAsiaTheme="majorEastAsia" w:hAnsiTheme="majorEastAsia" w:hint="eastAsia"/>
          <w:sz w:val="24"/>
        </w:rPr>
        <w:tab/>
        <w:t>：0●●●●●●●●●●</w:t>
      </w:r>
      <w:r>
        <w:rPr>
          <w:rFonts w:asciiTheme="majorEastAsia" w:eastAsiaTheme="majorEastAsia" w:hAnsiTheme="majorEastAsia" w:hint="eastAsia"/>
          <w:sz w:val="24"/>
        </w:rPr>
        <w:t xml:space="preserve">　※鍵を開けるときに連絡</w:t>
      </w:r>
    </w:p>
    <w:p w14:paraId="76AAB719" w14:textId="77777777" w:rsidR="00695AF3" w:rsidRPr="00695AF3" w:rsidRDefault="00695AF3" w:rsidP="00695AF3">
      <w:pPr>
        <w:pStyle w:val="a3"/>
        <w:widowControl/>
        <w:numPr>
          <w:ilvl w:val="0"/>
          <w:numId w:val="13"/>
        </w:numPr>
        <w:ind w:leftChars="0"/>
        <w:jc w:val="left"/>
        <w:rPr>
          <w:rFonts w:asciiTheme="majorEastAsia" w:eastAsiaTheme="majorEastAsia" w:hAnsiTheme="majorEastAsia"/>
          <w:sz w:val="24"/>
        </w:rPr>
      </w:pPr>
      <w:r>
        <w:rPr>
          <w:rFonts w:asciiTheme="majorEastAsia" w:eastAsiaTheme="majorEastAsia" w:hAnsiTheme="majorEastAsia" w:hint="eastAsia"/>
          <w:sz w:val="24"/>
        </w:rPr>
        <w:t>●●保健室</w:t>
      </w:r>
      <w:r>
        <w:rPr>
          <w:rFonts w:asciiTheme="majorEastAsia" w:eastAsiaTheme="majorEastAsia" w:hAnsiTheme="majorEastAsia" w:hint="eastAsia"/>
          <w:sz w:val="24"/>
        </w:rPr>
        <w:tab/>
        <w:t>：</w:t>
      </w:r>
    </w:p>
    <w:p w14:paraId="0E3F3B7D" w14:textId="77777777" w:rsidR="006D7141" w:rsidRDefault="006D7141">
      <w:pPr>
        <w:widowControl/>
        <w:jc w:val="left"/>
        <w:rPr>
          <w:rFonts w:asciiTheme="majorEastAsia" w:eastAsiaTheme="majorEastAsia" w:hAnsiTheme="majorEastAsia"/>
        </w:rPr>
      </w:pPr>
    </w:p>
    <w:p w14:paraId="2AD9D233" w14:textId="77777777" w:rsidR="0021538F" w:rsidRPr="0021538F" w:rsidRDefault="00695AF3" w:rsidP="0021538F">
      <w:pPr>
        <w:pStyle w:val="3"/>
      </w:pPr>
      <w:r>
        <w:rPr>
          <w:rFonts w:hint="eastAsia"/>
        </w:rPr>
        <w:t>救急救護・医療関係連絡先</w:t>
      </w:r>
    </w:p>
    <w:p w14:paraId="0161B351" w14:textId="77777777" w:rsidR="0021538F" w:rsidRDefault="0021538F" w:rsidP="0021538F">
      <w:pPr>
        <w:pStyle w:val="a3"/>
        <w:widowControl/>
        <w:numPr>
          <w:ilvl w:val="0"/>
          <w:numId w:val="13"/>
        </w:numPr>
        <w:ind w:leftChars="0"/>
        <w:jc w:val="left"/>
        <w:rPr>
          <w:rFonts w:asciiTheme="majorEastAsia" w:eastAsiaTheme="majorEastAsia" w:hAnsiTheme="majorEastAsia"/>
          <w:sz w:val="24"/>
        </w:rPr>
      </w:pPr>
      <w:r>
        <w:rPr>
          <w:rFonts w:asciiTheme="majorEastAsia" w:eastAsiaTheme="majorEastAsia" w:hAnsiTheme="majorEastAsia" w:hint="eastAsia"/>
          <w:sz w:val="24"/>
        </w:rPr>
        <w:t>●●消防署</w:t>
      </w:r>
      <w:r>
        <w:rPr>
          <w:rFonts w:asciiTheme="majorEastAsia" w:eastAsiaTheme="majorEastAsia" w:hAnsiTheme="majorEastAsia" w:hint="eastAsia"/>
          <w:sz w:val="24"/>
        </w:rPr>
        <w:tab/>
        <w:t>：0●●●●●●●●●●</w:t>
      </w:r>
      <w:r>
        <w:rPr>
          <w:rFonts w:asciiTheme="majorEastAsia" w:eastAsiaTheme="majorEastAsia" w:hAnsiTheme="majorEastAsia" w:hint="eastAsia"/>
          <w:sz w:val="24"/>
        </w:rPr>
        <w:tab/>
      </w:r>
      <w:r w:rsidRPr="0021538F">
        <w:rPr>
          <w:rFonts w:asciiTheme="majorEastAsia" w:eastAsiaTheme="majorEastAsia" w:hAnsiTheme="majorEastAsia" w:hint="eastAsia"/>
          <w:color w:val="7F7F7F" w:themeColor="text1" w:themeTint="80"/>
          <w:sz w:val="24"/>
        </w:rPr>
        <w:t>▲▲市▲▲区▲▲▲▲▲▲▲▲▲</w:t>
      </w:r>
    </w:p>
    <w:p w14:paraId="1C28D42A" w14:textId="77777777" w:rsidR="0021538F" w:rsidRDefault="0021538F" w:rsidP="0021538F">
      <w:pPr>
        <w:pStyle w:val="a3"/>
        <w:widowControl/>
        <w:ind w:leftChars="0"/>
        <w:jc w:val="left"/>
        <w:rPr>
          <w:rFonts w:asciiTheme="majorEastAsia" w:eastAsiaTheme="majorEastAsia" w:hAnsiTheme="majorEastAsia"/>
          <w:sz w:val="24"/>
        </w:rPr>
      </w:pPr>
    </w:p>
    <w:p w14:paraId="65600967" w14:textId="77777777" w:rsidR="0021538F" w:rsidRDefault="0021538F" w:rsidP="0021538F">
      <w:pPr>
        <w:pStyle w:val="a3"/>
        <w:widowControl/>
        <w:numPr>
          <w:ilvl w:val="0"/>
          <w:numId w:val="13"/>
        </w:numPr>
        <w:ind w:leftChars="0"/>
        <w:jc w:val="left"/>
        <w:rPr>
          <w:rFonts w:asciiTheme="majorEastAsia" w:eastAsiaTheme="majorEastAsia" w:hAnsiTheme="majorEastAsia"/>
          <w:sz w:val="24"/>
        </w:rPr>
      </w:pPr>
      <w:r>
        <w:rPr>
          <w:rFonts w:asciiTheme="majorEastAsia" w:eastAsiaTheme="majorEastAsia" w:hAnsiTheme="majorEastAsia" w:hint="eastAsia"/>
          <w:sz w:val="24"/>
        </w:rPr>
        <w:t>●●病院</w:t>
      </w:r>
      <w:r>
        <w:rPr>
          <w:rFonts w:asciiTheme="majorEastAsia" w:eastAsiaTheme="majorEastAsia" w:hAnsiTheme="majorEastAsia" w:hint="eastAsia"/>
          <w:sz w:val="24"/>
        </w:rPr>
        <w:tab/>
        <w:t>：0●●●●●●●●●●</w:t>
      </w:r>
      <w:r>
        <w:rPr>
          <w:rFonts w:asciiTheme="majorEastAsia" w:eastAsiaTheme="majorEastAsia" w:hAnsiTheme="majorEastAsia" w:hint="eastAsia"/>
          <w:sz w:val="24"/>
        </w:rPr>
        <w:tab/>
      </w:r>
      <w:r w:rsidRPr="0021538F">
        <w:rPr>
          <w:rFonts w:asciiTheme="majorEastAsia" w:eastAsiaTheme="majorEastAsia" w:hAnsiTheme="majorEastAsia" w:hint="eastAsia"/>
          <w:color w:val="7F7F7F" w:themeColor="text1" w:themeTint="80"/>
          <w:sz w:val="24"/>
        </w:rPr>
        <w:t>▲▲市▲▲区▲▲▲▲▲▲▲▲▲</w:t>
      </w:r>
    </w:p>
    <w:p w14:paraId="305597F6" w14:textId="77777777" w:rsidR="0021538F" w:rsidRDefault="0021538F" w:rsidP="0021538F">
      <w:pPr>
        <w:pStyle w:val="a3"/>
        <w:widowControl/>
        <w:numPr>
          <w:ilvl w:val="0"/>
          <w:numId w:val="13"/>
        </w:numPr>
        <w:ind w:leftChars="0"/>
        <w:jc w:val="left"/>
        <w:rPr>
          <w:rFonts w:asciiTheme="majorEastAsia" w:eastAsiaTheme="majorEastAsia" w:hAnsiTheme="majorEastAsia"/>
          <w:sz w:val="24"/>
        </w:rPr>
      </w:pPr>
      <w:r>
        <w:rPr>
          <w:rFonts w:asciiTheme="majorEastAsia" w:eastAsiaTheme="majorEastAsia" w:hAnsiTheme="majorEastAsia" w:hint="eastAsia"/>
          <w:sz w:val="24"/>
        </w:rPr>
        <w:t>●●病院</w:t>
      </w:r>
      <w:r>
        <w:rPr>
          <w:rFonts w:asciiTheme="majorEastAsia" w:eastAsiaTheme="majorEastAsia" w:hAnsiTheme="majorEastAsia" w:hint="eastAsia"/>
          <w:sz w:val="24"/>
        </w:rPr>
        <w:tab/>
        <w:t>：0●●●●●●●●●●</w:t>
      </w:r>
      <w:r>
        <w:rPr>
          <w:rFonts w:asciiTheme="majorEastAsia" w:eastAsiaTheme="majorEastAsia" w:hAnsiTheme="majorEastAsia" w:hint="eastAsia"/>
          <w:sz w:val="24"/>
        </w:rPr>
        <w:tab/>
      </w:r>
      <w:r w:rsidRPr="0021538F">
        <w:rPr>
          <w:rFonts w:asciiTheme="majorEastAsia" w:eastAsiaTheme="majorEastAsia" w:hAnsiTheme="majorEastAsia" w:hint="eastAsia"/>
          <w:color w:val="7F7F7F" w:themeColor="text1" w:themeTint="80"/>
          <w:sz w:val="24"/>
        </w:rPr>
        <w:t>▲▲市▲▲区▲▲▲▲▲▲▲▲▲</w:t>
      </w:r>
    </w:p>
    <w:p w14:paraId="5EB38AF0" w14:textId="77777777" w:rsidR="0021538F" w:rsidRDefault="0021538F" w:rsidP="0021538F">
      <w:pPr>
        <w:pStyle w:val="a3"/>
        <w:widowControl/>
        <w:numPr>
          <w:ilvl w:val="0"/>
          <w:numId w:val="13"/>
        </w:numPr>
        <w:ind w:leftChars="0"/>
        <w:jc w:val="left"/>
        <w:rPr>
          <w:rFonts w:asciiTheme="majorEastAsia" w:eastAsiaTheme="majorEastAsia" w:hAnsiTheme="majorEastAsia"/>
          <w:sz w:val="24"/>
        </w:rPr>
      </w:pPr>
      <w:r>
        <w:rPr>
          <w:rFonts w:asciiTheme="majorEastAsia" w:eastAsiaTheme="majorEastAsia" w:hAnsiTheme="majorEastAsia" w:hint="eastAsia"/>
          <w:sz w:val="24"/>
        </w:rPr>
        <w:t>●●病院</w:t>
      </w:r>
      <w:r>
        <w:rPr>
          <w:rFonts w:asciiTheme="majorEastAsia" w:eastAsiaTheme="majorEastAsia" w:hAnsiTheme="majorEastAsia" w:hint="eastAsia"/>
          <w:sz w:val="24"/>
        </w:rPr>
        <w:tab/>
        <w:t>：0●●●●●●●●●●</w:t>
      </w:r>
      <w:r>
        <w:rPr>
          <w:rFonts w:asciiTheme="majorEastAsia" w:eastAsiaTheme="majorEastAsia" w:hAnsiTheme="majorEastAsia" w:hint="eastAsia"/>
          <w:sz w:val="24"/>
        </w:rPr>
        <w:tab/>
      </w:r>
      <w:r w:rsidRPr="0021538F">
        <w:rPr>
          <w:rFonts w:asciiTheme="majorEastAsia" w:eastAsiaTheme="majorEastAsia" w:hAnsiTheme="majorEastAsia" w:hint="eastAsia"/>
          <w:color w:val="7F7F7F" w:themeColor="text1" w:themeTint="80"/>
          <w:sz w:val="24"/>
        </w:rPr>
        <w:t>▲▲市▲▲区▲▲▲▲▲▲▲▲▲</w:t>
      </w:r>
    </w:p>
    <w:p w14:paraId="28E5F979" w14:textId="77777777" w:rsidR="0021538F" w:rsidRDefault="0021538F" w:rsidP="0021538F">
      <w:pPr>
        <w:pStyle w:val="a3"/>
        <w:widowControl/>
        <w:numPr>
          <w:ilvl w:val="0"/>
          <w:numId w:val="13"/>
        </w:numPr>
        <w:ind w:leftChars="0"/>
        <w:jc w:val="left"/>
        <w:rPr>
          <w:rFonts w:asciiTheme="majorEastAsia" w:eastAsiaTheme="majorEastAsia" w:hAnsiTheme="majorEastAsia"/>
          <w:sz w:val="24"/>
        </w:rPr>
      </w:pPr>
      <w:r>
        <w:rPr>
          <w:rFonts w:asciiTheme="majorEastAsia" w:eastAsiaTheme="majorEastAsia" w:hAnsiTheme="majorEastAsia" w:hint="eastAsia"/>
          <w:sz w:val="24"/>
        </w:rPr>
        <w:t>●●病院</w:t>
      </w:r>
      <w:r>
        <w:rPr>
          <w:rFonts w:asciiTheme="majorEastAsia" w:eastAsiaTheme="majorEastAsia" w:hAnsiTheme="majorEastAsia" w:hint="eastAsia"/>
          <w:sz w:val="24"/>
        </w:rPr>
        <w:tab/>
        <w:t>：0●●●●●●●●●●</w:t>
      </w:r>
      <w:r>
        <w:rPr>
          <w:rFonts w:asciiTheme="majorEastAsia" w:eastAsiaTheme="majorEastAsia" w:hAnsiTheme="majorEastAsia" w:hint="eastAsia"/>
          <w:sz w:val="24"/>
        </w:rPr>
        <w:tab/>
      </w:r>
      <w:r w:rsidRPr="0021538F">
        <w:rPr>
          <w:rFonts w:asciiTheme="majorEastAsia" w:eastAsiaTheme="majorEastAsia" w:hAnsiTheme="majorEastAsia" w:hint="eastAsia"/>
          <w:color w:val="7F7F7F" w:themeColor="text1" w:themeTint="80"/>
          <w:sz w:val="24"/>
        </w:rPr>
        <w:t>▲▲市▲▲区▲▲▲▲▲▲▲▲▲</w:t>
      </w:r>
    </w:p>
    <w:p w14:paraId="19A05A18" w14:textId="77777777" w:rsidR="0021538F" w:rsidRDefault="0021538F" w:rsidP="0021538F">
      <w:pPr>
        <w:widowControl/>
        <w:ind w:left="420"/>
        <w:jc w:val="left"/>
        <w:rPr>
          <w:rFonts w:asciiTheme="majorEastAsia" w:eastAsiaTheme="majorEastAsia" w:hAnsiTheme="majorEastAsia"/>
          <w:sz w:val="24"/>
        </w:rPr>
      </w:pPr>
    </w:p>
    <w:p w14:paraId="37AD1AF8" w14:textId="77777777" w:rsidR="00695AF3" w:rsidRDefault="006D7141" w:rsidP="0021538F">
      <w:pPr>
        <w:pStyle w:val="3"/>
      </w:pPr>
      <w:r w:rsidRPr="0021538F">
        <w:rPr>
          <w:rFonts w:hint="eastAsia"/>
        </w:rPr>
        <w:t>緊急時</w:t>
      </w:r>
      <w:r w:rsidR="00695AF3">
        <w:rPr>
          <w:rFonts w:hint="eastAsia"/>
        </w:rPr>
        <w:t>関係者連絡先</w:t>
      </w:r>
    </w:p>
    <w:p w14:paraId="06F0642E" w14:textId="77777777" w:rsidR="0021538F" w:rsidRDefault="0021538F" w:rsidP="0021538F">
      <w:pPr>
        <w:pStyle w:val="a3"/>
        <w:widowControl/>
        <w:numPr>
          <w:ilvl w:val="0"/>
          <w:numId w:val="13"/>
        </w:numPr>
        <w:ind w:leftChars="0"/>
        <w:jc w:val="left"/>
        <w:rPr>
          <w:rFonts w:asciiTheme="majorEastAsia" w:eastAsiaTheme="majorEastAsia" w:hAnsiTheme="majorEastAsia"/>
          <w:sz w:val="24"/>
        </w:rPr>
      </w:pPr>
      <w:r>
        <w:rPr>
          <w:rFonts w:asciiTheme="majorEastAsia" w:eastAsiaTheme="majorEastAsia" w:hAnsiTheme="majorEastAsia" w:hint="eastAsia"/>
          <w:sz w:val="24"/>
        </w:rPr>
        <w:t>●●●●</w:t>
      </w:r>
      <w:r>
        <w:rPr>
          <w:rFonts w:asciiTheme="majorEastAsia" w:eastAsiaTheme="majorEastAsia" w:hAnsiTheme="majorEastAsia" w:hint="eastAsia"/>
          <w:sz w:val="24"/>
        </w:rPr>
        <w:tab/>
        <w:t>：0●●●●●●●●●●</w:t>
      </w:r>
      <w:r>
        <w:rPr>
          <w:rFonts w:asciiTheme="majorEastAsia" w:eastAsiaTheme="majorEastAsia" w:hAnsiTheme="majorEastAsia" w:hint="eastAsia"/>
          <w:sz w:val="24"/>
        </w:rPr>
        <w:tab/>
        <w:t>チーム責任者</w:t>
      </w:r>
    </w:p>
    <w:p w14:paraId="4F3FE225" w14:textId="77777777" w:rsidR="00695AF3" w:rsidRDefault="0021538F" w:rsidP="0021538F">
      <w:pPr>
        <w:pStyle w:val="a3"/>
        <w:widowControl/>
        <w:numPr>
          <w:ilvl w:val="0"/>
          <w:numId w:val="13"/>
        </w:numPr>
        <w:ind w:leftChars="0"/>
        <w:jc w:val="left"/>
        <w:rPr>
          <w:rFonts w:asciiTheme="majorEastAsia" w:eastAsiaTheme="majorEastAsia" w:hAnsiTheme="majorEastAsia"/>
          <w:sz w:val="24"/>
        </w:rPr>
      </w:pPr>
      <w:r>
        <w:rPr>
          <w:rFonts w:asciiTheme="majorEastAsia" w:eastAsiaTheme="majorEastAsia" w:hAnsiTheme="majorEastAsia" w:hint="eastAsia"/>
          <w:sz w:val="24"/>
        </w:rPr>
        <w:t>●●●●</w:t>
      </w:r>
      <w:r>
        <w:rPr>
          <w:rFonts w:asciiTheme="majorEastAsia" w:eastAsiaTheme="majorEastAsia" w:hAnsiTheme="majorEastAsia" w:hint="eastAsia"/>
          <w:sz w:val="24"/>
        </w:rPr>
        <w:tab/>
        <w:t>：0●●●●●●●●●●</w:t>
      </w:r>
      <w:r>
        <w:rPr>
          <w:rFonts w:asciiTheme="majorEastAsia" w:eastAsiaTheme="majorEastAsia" w:hAnsiTheme="majorEastAsia" w:hint="eastAsia"/>
          <w:sz w:val="24"/>
        </w:rPr>
        <w:tab/>
      </w:r>
    </w:p>
    <w:p w14:paraId="60D39070" w14:textId="77777777" w:rsidR="0021538F" w:rsidRDefault="0021538F" w:rsidP="0021538F">
      <w:pPr>
        <w:pStyle w:val="a3"/>
        <w:widowControl/>
        <w:numPr>
          <w:ilvl w:val="0"/>
          <w:numId w:val="13"/>
        </w:numPr>
        <w:ind w:leftChars="0"/>
        <w:jc w:val="left"/>
        <w:rPr>
          <w:rFonts w:asciiTheme="majorEastAsia" w:eastAsiaTheme="majorEastAsia" w:hAnsiTheme="majorEastAsia"/>
          <w:sz w:val="24"/>
        </w:rPr>
      </w:pPr>
      <w:r>
        <w:rPr>
          <w:rFonts w:asciiTheme="majorEastAsia" w:eastAsiaTheme="majorEastAsia" w:hAnsiTheme="majorEastAsia" w:hint="eastAsia"/>
          <w:sz w:val="24"/>
        </w:rPr>
        <w:t>●●●●</w:t>
      </w:r>
      <w:r>
        <w:rPr>
          <w:rFonts w:asciiTheme="majorEastAsia" w:eastAsiaTheme="majorEastAsia" w:hAnsiTheme="majorEastAsia" w:hint="eastAsia"/>
          <w:sz w:val="24"/>
        </w:rPr>
        <w:tab/>
        <w:t>：0●●●●●●●●●●</w:t>
      </w:r>
      <w:r>
        <w:rPr>
          <w:rFonts w:asciiTheme="majorEastAsia" w:eastAsiaTheme="majorEastAsia" w:hAnsiTheme="majorEastAsia" w:hint="eastAsia"/>
          <w:sz w:val="24"/>
        </w:rPr>
        <w:tab/>
      </w:r>
    </w:p>
    <w:p w14:paraId="2F590137" w14:textId="77777777" w:rsidR="0021538F" w:rsidRDefault="0021538F" w:rsidP="0021538F">
      <w:pPr>
        <w:pStyle w:val="a3"/>
        <w:widowControl/>
        <w:numPr>
          <w:ilvl w:val="0"/>
          <w:numId w:val="13"/>
        </w:numPr>
        <w:ind w:leftChars="0"/>
        <w:jc w:val="left"/>
        <w:rPr>
          <w:rFonts w:asciiTheme="majorEastAsia" w:eastAsiaTheme="majorEastAsia" w:hAnsiTheme="majorEastAsia"/>
          <w:sz w:val="24"/>
        </w:rPr>
      </w:pPr>
      <w:r>
        <w:rPr>
          <w:rFonts w:asciiTheme="majorEastAsia" w:eastAsiaTheme="majorEastAsia" w:hAnsiTheme="majorEastAsia" w:hint="eastAsia"/>
          <w:sz w:val="24"/>
        </w:rPr>
        <w:t>●●●●</w:t>
      </w:r>
      <w:r>
        <w:rPr>
          <w:rFonts w:asciiTheme="majorEastAsia" w:eastAsiaTheme="majorEastAsia" w:hAnsiTheme="majorEastAsia" w:hint="eastAsia"/>
          <w:sz w:val="24"/>
        </w:rPr>
        <w:tab/>
        <w:t>：0●●●●●●●●●●</w:t>
      </w:r>
      <w:r>
        <w:rPr>
          <w:rFonts w:asciiTheme="majorEastAsia" w:eastAsiaTheme="majorEastAsia" w:hAnsiTheme="majorEastAsia" w:hint="eastAsia"/>
          <w:sz w:val="24"/>
        </w:rPr>
        <w:tab/>
      </w:r>
    </w:p>
    <w:p w14:paraId="04905D5F" w14:textId="77777777" w:rsidR="006D7141" w:rsidRPr="0021538F" w:rsidRDefault="006D7141">
      <w:pPr>
        <w:widowControl/>
        <w:jc w:val="left"/>
        <w:rPr>
          <w:rFonts w:asciiTheme="majorEastAsia" w:eastAsiaTheme="majorEastAsia" w:hAnsiTheme="majorEastAsia"/>
        </w:rPr>
      </w:pPr>
    </w:p>
    <w:p w14:paraId="315AB671" w14:textId="77777777" w:rsidR="00F90F8C" w:rsidRPr="005F2C4D" w:rsidRDefault="00F90F8C">
      <w:pPr>
        <w:widowControl/>
        <w:jc w:val="left"/>
        <w:rPr>
          <w:rFonts w:asciiTheme="majorEastAsia" w:eastAsiaTheme="majorEastAsia" w:hAnsiTheme="majorEastAsia" w:cstheme="majorBidi"/>
          <w:sz w:val="36"/>
          <w:szCs w:val="24"/>
        </w:rPr>
      </w:pPr>
      <w:r w:rsidRPr="005F2C4D">
        <w:rPr>
          <w:rFonts w:asciiTheme="majorEastAsia" w:eastAsiaTheme="majorEastAsia" w:hAnsiTheme="majorEastAsia"/>
          <w:sz w:val="36"/>
        </w:rPr>
        <w:br w:type="page"/>
      </w:r>
    </w:p>
    <w:p w14:paraId="0015D7FC" w14:textId="77777777" w:rsidR="006D7141" w:rsidRPr="005F2C4D" w:rsidRDefault="006D7141" w:rsidP="00F90F8C">
      <w:pPr>
        <w:pStyle w:val="2"/>
        <w:numPr>
          <w:ilvl w:val="0"/>
          <w:numId w:val="5"/>
        </w:numPr>
        <w:jc w:val="center"/>
        <w:rPr>
          <w:rFonts w:asciiTheme="majorEastAsia" w:eastAsiaTheme="majorEastAsia" w:hAnsiTheme="majorEastAsia"/>
          <w:sz w:val="36"/>
        </w:rPr>
      </w:pPr>
      <w:r w:rsidRPr="005F2C4D">
        <w:rPr>
          <w:rFonts w:asciiTheme="majorEastAsia" w:eastAsiaTheme="majorEastAsia" w:hAnsiTheme="majorEastAsia" w:hint="eastAsia"/>
          <w:sz w:val="36"/>
        </w:rPr>
        <w:lastRenderedPageBreak/>
        <w:t>緊急時行動手順</w:t>
      </w:r>
    </w:p>
    <w:p w14:paraId="610B843C" w14:textId="77777777" w:rsidR="006D7141" w:rsidRDefault="004E1C19" w:rsidP="006D7141">
      <w:pPr>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657216" behindDoc="0" locked="0" layoutInCell="1" allowOverlap="1" wp14:anchorId="1774002D" wp14:editId="58378E98">
                <wp:simplePos x="0" y="0"/>
                <wp:positionH relativeFrom="column">
                  <wp:posOffset>523919</wp:posOffset>
                </wp:positionH>
                <wp:positionV relativeFrom="paragraph">
                  <wp:posOffset>162412</wp:posOffset>
                </wp:positionV>
                <wp:extent cx="3678865" cy="1137285"/>
                <wp:effectExtent l="0" t="0" r="0" b="5715"/>
                <wp:wrapNone/>
                <wp:docPr id="15" name="Explosion 1 15"/>
                <wp:cNvGraphicFramePr/>
                <a:graphic xmlns:a="http://schemas.openxmlformats.org/drawingml/2006/main">
                  <a:graphicData uri="http://schemas.microsoft.com/office/word/2010/wordprocessingShape">
                    <wps:wsp>
                      <wps:cNvSpPr/>
                      <wps:spPr>
                        <a:xfrm>
                          <a:off x="0" y="0"/>
                          <a:ext cx="3678865" cy="1137285"/>
                        </a:xfrm>
                        <a:prstGeom prst="irregularSeal1">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BBC6C5" w14:textId="77777777" w:rsidR="004E1C19" w:rsidRPr="004E1C19" w:rsidRDefault="004E1C19" w:rsidP="004E1C19">
                            <w:pPr>
                              <w:jc w:val="center"/>
                              <w:rPr>
                                <w:rFonts w:ascii="ＭＳ ゴシック" w:eastAsia="ＭＳ ゴシック" w:hAnsi="ＭＳ ゴシック"/>
                              </w:rPr>
                            </w:pPr>
                            <w:r w:rsidRPr="004E1C19">
                              <w:rPr>
                                <w:rFonts w:ascii="ＭＳ ゴシック" w:eastAsia="ＭＳ ゴシック" w:hAnsi="ＭＳ ゴシック" w:hint="eastAsia"/>
                              </w:rPr>
                              <w:t>ケガ・急病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74002D"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15" o:spid="_x0000_s1026" type="#_x0000_t71" style="position:absolute;left:0;text-align:left;margin-left:41.25pt;margin-top:12.8pt;width:289.65pt;height:89.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" fillcolor="red" stroked="f" strokeweight="1pt">
                <v:textbox>
                  <w:txbxContent>
                    <w:p w14:paraId="15BBC6C5" w14:textId="77777777" w:rsidR="004E1C19" w:rsidRPr="004E1C19" w:rsidRDefault="004E1C19" w:rsidP="004E1C19">
                      <w:pPr>
                        <w:jc w:val="center"/>
                        <w:rPr>
                          <w:rFonts w:ascii="ＭＳ ゴシック" w:eastAsia="ＭＳ ゴシック" w:hAnsi="ＭＳ ゴシック"/>
                        </w:rPr>
                      </w:pPr>
                      <w:r w:rsidRPr="004E1C19">
                        <w:rPr>
                          <w:rFonts w:ascii="ＭＳ ゴシック" w:eastAsia="ＭＳ ゴシック" w:hAnsi="ＭＳ ゴシック" w:hint="eastAsia"/>
                        </w:rPr>
                        <w:t>ケガ・急病</w:t>
                      </w:r>
                    </w:p>
                  </w:txbxContent>
                </v:textbox>
              </v:shape>
            </w:pict>
          </mc:Fallback>
        </mc:AlternateContent>
      </w:r>
    </w:p>
    <w:p w14:paraId="11DCD9A7" w14:textId="77777777" w:rsidR="00A00FCA" w:rsidRDefault="00DF1694" w:rsidP="006D7141">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758080" behindDoc="0" locked="0" layoutInCell="1" allowOverlap="1" wp14:anchorId="66664BA9" wp14:editId="7D71888E">
                <wp:simplePos x="0" y="0"/>
                <wp:positionH relativeFrom="column">
                  <wp:posOffset>4528184</wp:posOffset>
                </wp:positionH>
                <wp:positionV relativeFrom="paragraph">
                  <wp:posOffset>13335</wp:posOffset>
                </wp:positionV>
                <wp:extent cx="2143125" cy="1519555"/>
                <wp:effectExtent l="438150" t="0" r="28575" b="23495"/>
                <wp:wrapNone/>
                <wp:docPr id="29" name="Rounded Rectangular Callout 1"/>
                <wp:cNvGraphicFramePr/>
                <a:graphic xmlns:a="http://schemas.openxmlformats.org/drawingml/2006/main">
                  <a:graphicData uri="http://schemas.microsoft.com/office/word/2010/wordprocessingShape">
                    <wps:wsp>
                      <wps:cNvSpPr/>
                      <wps:spPr>
                        <a:xfrm>
                          <a:off x="0" y="0"/>
                          <a:ext cx="2143125" cy="1519555"/>
                        </a:xfrm>
                        <a:prstGeom prst="wedgeRoundRectCallout">
                          <a:avLst>
                            <a:gd name="adj1" fmla="val -69330"/>
                            <a:gd name="adj2" fmla="val 48764"/>
                            <a:gd name="adj3" fmla="val 16667"/>
                          </a:avLst>
                        </a:prstGeom>
                      </wps:spPr>
                      <wps:style>
                        <a:lnRef idx="2">
                          <a:schemeClr val="accent3"/>
                        </a:lnRef>
                        <a:fillRef idx="1">
                          <a:schemeClr val="lt1"/>
                        </a:fillRef>
                        <a:effectRef idx="0">
                          <a:schemeClr val="accent3"/>
                        </a:effectRef>
                        <a:fontRef idx="minor">
                          <a:schemeClr val="dk1"/>
                        </a:fontRef>
                      </wps:style>
                      <wps:txbx>
                        <w:txbxContent>
                          <w:p w14:paraId="280D72F7" w14:textId="77777777" w:rsidR="00DF1694" w:rsidRDefault="00DF1694" w:rsidP="00DF1694">
                            <w:pPr>
                              <w:jc w:val="center"/>
                            </w:pPr>
                            <w:r>
                              <w:rPr>
                                <w:rFonts w:hint="eastAsia"/>
                              </w:rPr>
                              <w:t>ポイント</w:t>
                            </w:r>
                          </w:p>
                          <w:p w14:paraId="2700354A" w14:textId="77777777" w:rsidR="00DF1694" w:rsidRDefault="00DF1694" w:rsidP="00DF1694">
                            <w:pPr>
                              <w:jc w:val="left"/>
                            </w:pPr>
                            <w:r>
                              <w:rPr>
                                <w:rFonts w:hint="eastAsia"/>
                              </w:rPr>
                              <w:t>チーム</w:t>
                            </w:r>
                            <w:r>
                              <w:t>関係者で話し合って、わかりやすい表現などに適宜、変更してください。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664BA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 o:spid="_x0000_s1027" type="#_x0000_t62" style="position:absolute;left:0;text-align:left;margin-left:356.55pt;margin-top:1.05pt;width:168.75pt;height:119.6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" adj="-4175,21333" fillcolor="white [3201]" strokecolor="#a5a5a5 [3206]" strokeweight="1pt">
                <v:textbox>
                  <w:txbxContent>
                    <w:p w14:paraId="280D72F7" w14:textId="77777777" w:rsidR="00DF1694" w:rsidRDefault="00DF1694" w:rsidP="00DF1694">
                      <w:pPr>
                        <w:jc w:val="center"/>
                      </w:pPr>
                      <w:r>
                        <w:rPr>
                          <w:rFonts w:hint="eastAsia"/>
                        </w:rPr>
                        <w:t>ポイント</w:t>
                      </w:r>
                    </w:p>
                    <w:p w14:paraId="2700354A" w14:textId="77777777" w:rsidR="00DF1694" w:rsidRDefault="00DF1694" w:rsidP="00DF1694">
                      <w:pPr>
                        <w:jc w:val="left"/>
                      </w:pPr>
                      <w:r>
                        <w:rPr>
                          <w:rFonts w:hint="eastAsia"/>
                        </w:rPr>
                        <w:t>チーム</w:t>
                      </w:r>
                      <w:r>
                        <w:t>関係者で話し合って、わかりやすい表現などに適宜、変更してください。</w:t>
                      </w:r>
                    </w:p>
                  </w:txbxContent>
                </v:textbox>
              </v:shape>
            </w:pict>
          </mc:Fallback>
        </mc:AlternateContent>
      </w:r>
    </w:p>
    <w:p w14:paraId="60969357" w14:textId="77777777" w:rsidR="00A00FCA" w:rsidRDefault="00A00FCA" w:rsidP="006D7141">
      <w:pPr>
        <w:rPr>
          <w:rFonts w:asciiTheme="majorEastAsia" w:eastAsiaTheme="majorEastAsia" w:hAnsiTheme="majorEastAsia"/>
        </w:rPr>
      </w:pPr>
    </w:p>
    <w:p w14:paraId="0B9F48E0" w14:textId="77777777" w:rsidR="00A00FCA" w:rsidRDefault="00A00FCA" w:rsidP="006D7141">
      <w:pPr>
        <w:rPr>
          <w:rFonts w:asciiTheme="majorEastAsia" w:eastAsiaTheme="majorEastAsia" w:hAnsiTheme="majorEastAsia"/>
        </w:rPr>
      </w:pPr>
    </w:p>
    <w:p w14:paraId="78BB6BCC" w14:textId="77777777" w:rsidR="004E1C19" w:rsidRDefault="004E1C19" w:rsidP="006D7141">
      <w:pPr>
        <w:rPr>
          <w:rFonts w:asciiTheme="majorEastAsia" w:eastAsiaTheme="majorEastAsia" w:hAnsiTheme="majorEastAsia"/>
        </w:rPr>
      </w:pPr>
    </w:p>
    <w:p w14:paraId="49237AAD" w14:textId="77777777" w:rsidR="004E1C19" w:rsidRDefault="004E1C19" w:rsidP="006D7141">
      <w:pPr>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565568" behindDoc="0" locked="0" layoutInCell="1" allowOverlap="1" wp14:anchorId="07909A96" wp14:editId="51872EA7">
                <wp:simplePos x="0" y="0"/>
                <wp:positionH relativeFrom="column">
                  <wp:posOffset>1718310</wp:posOffset>
                </wp:positionH>
                <wp:positionV relativeFrom="paragraph">
                  <wp:posOffset>146686</wp:posOffset>
                </wp:positionV>
                <wp:extent cx="1496149" cy="266700"/>
                <wp:effectExtent l="0" t="0" r="8890" b="0"/>
                <wp:wrapNone/>
                <wp:docPr id="17" name="Down Arrow 17"/>
                <wp:cNvGraphicFramePr/>
                <a:graphic xmlns:a="http://schemas.openxmlformats.org/drawingml/2006/main">
                  <a:graphicData uri="http://schemas.microsoft.com/office/word/2010/wordprocessingShape">
                    <wps:wsp>
                      <wps:cNvSpPr/>
                      <wps:spPr>
                        <a:xfrm>
                          <a:off x="0" y="0"/>
                          <a:ext cx="1496149" cy="266700"/>
                        </a:xfrm>
                        <a:prstGeom prst="down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7ED69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7" o:spid="_x0000_s1026" type="#_x0000_t67" style="position:absolute;left:0;text-align:left;margin-left:135.3pt;margin-top:11.55pt;width:117.8pt;height:21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" adj="10800" fillcolor="black [3213]" stroked="f" strokeweight="1pt"/>
            </w:pict>
          </mc:Fallback>
        </mc:AlternateContent>
      </w:r>
    </w:p>
    <w:p w14:paraId="71262B91" w14:textId="77777777" w:rsidR="004E1C19" w:rsidRDefault="00E63057" w:rsidP="006D7141">
      <w:pPr>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569664" behindDoc="0" locked="0" layoutInCell="1" allowOverlap="1" wp14:anchorId="4A15A56B" wp14:editId="3B77D12A">
                <wp:simplePos x="0" y="0"/>
                <wp:positionH relativeFrom="column">
                  <wp:posOffset>425450</wp:posOffset>
                </wp:positionH>
                <wp:positionV relativeFrom="paragraph">
                  <wp:posOffset>210185</wp:posOffset>
                </wp:positionV>
                <wp:extent cx="4065270" cy="1201420"/>
                <wp:effectExtent l="38100" t="19050" r="49530" b="36830"/>
                <wp:wrapNone/>
                <wp:docPr id="19" name="Flowchart: Decision 19"/>
                <wp:cNvGraphicFramePr/>
                <a:graphic xmlns:a="http://schemas.openxmlformats.org/drawingml/2006/main">
                  <a:graphicData uri="http://schemas.microsoft.com/office/word/2010/wordprocessingShape">
                    <wps:wsp>
                      <wps:cNvSpPr/>
                      <wps:spPr>
                        <a:xfrm>
                          <a:off x="0" y="0"/>
                          <a:ext cx="4065270" cy="1201420"/>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B49B2F" w14:textId="77777777" w:rsidR="001902DD" w:rsidRDefault="001902DD" w:rsidP="001902DD">
                            <w:pPr>
                              <w:snapToGrid w:val="0"/>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第一発見者等が</w:t>
                            </w:r>
                          </w:p>
                          <w:p w14:paraId="01B23FFB" w14:textId="77777777" w:rsidR="001902DD" w:rsidRPr="001902DD" w:rsidRDefault="001902DD" w:rsidP="001902DD">
                            <w:pPr>
                              <w:snapToGrid w:val="0"/>
                              <w:jc w:val="center"/>
                              <w:rPr>
                                <w:rFonts w:ascii="ＭＳ ゴシック" w:eastAsia="ＭＳ ゴシック" w:hAnsi="ＭＳ ゴシック"/>
                                <w:color w:val="000000" w:themeColor="text1"/>
                              </w:rPr>
                            </w:pPr>
                            <w:r w:rsidRPr="001902DD">
                              <w:rPr>
                                <w:rFonts w:ascii="ＭＳ ゴシック" w:eastAsia="ＭＳ ゴシック" w:hAnsi="ＭＳ ゴシック" w:hint="eastAsia"/>
                                <w:color w:val="000000" w:themeColor="text1"/>
                              </w:rPr>
                              <w:t>意識・呼吸の確認</w:t>
                            </w:r>
                          </w:p>
                          <w:p w14:paraId="2E4D34DC" w14:textId="77777777" w:rsidR="004E1C19" w:rsidRPr="001902DD" w:rsidRDefault="001902DD" w:rsidP="001902DD">
                            <w:pPr>
                              <w:snapToGrid w:val="0"/>
                              <w:jc w:val="center"/>
                              <w:rPr>
                                <w:rFonts w:ascii="ＭＳ ゴシック" w:eastAsia="ＭＳ ゴシック" w:hAnsi="ＭＳ ゴシック"/>
                                <w:color w:val="000000" w:themeColor="text1"/>
                              </w:rPr>
                            </w:pPr>
                            <w:r w:rsidRPr="001902DD">
                              <w:rPr>
                                <w:rFonts w:ascii="ＭＳ ゴシック" w:eastAsia="ＭＳ ゴシック" w:hAnsi="ＭＳ ゴシック" w:hint="eastAsia"/>
                                <w:color w:val="000000" w:themeColor="text1"/>
                              </w:rPr>
                              <w:t>（≒緊急性判断）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15A56B" id="_x0000_t110" coordsize="21600,21600" o:spt="110" path="m10800,l,10800,10800,21600,21600,10800xe">
                <v:stroke joinstyle="miter"/>
                <v:path gradientshapeok="t" o:connecttype="rect" textboxrect="5400,5400,16200,16200"/>
              </v:shapetype>
              <v:shape id="Flowchart: Decision 19" o:spid="_x0000_s1028" type="#_x0000_t110" style="position:absolute;left:0;text-align:left;margin-left:33.5pt;margin-top:16.55pt;width:320.1pt;height:94.6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" filled="f" strokecolor="black [3213]" strokeweight="1pt">
                <v:textbox>
                  <w:txbxContent>
                    <w:p w14:paraId="4EB49B2F" w14:textId="77777777" w:rsidR="001902DD" w:rsidRDefault="001902DD" w:rsidP="001902DD">
                      <w:pPr>
                        <w:snapToGrid w:val="0"/>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第一発見者等が</w:t>
                      </w:r>
                    </w:p>
                    <w:p w14:paraId="01B23FFB" w14:textId="77777777" w:rsidR="001902DD" w:rsidRPr="001902DD" w:rsidRDefault="001902DD" w:rsidP="001902DD">
                      <w:pPr>
                        <w:snapToGrid w:val="0"/>
                        <w:jc w:val="center"/>
                        <w:rPr>
                          <w:rFonts w:ascii="ＭＳ ゴシック" w:eastAsia="ＭＳ ゴシック" w:hAnsi="ＭＳ ゴシック"/>
                          <w:color w:val="000000" w:themeColor="text1"/>
                        </w:rPr>
                      </w:pPr>
                      <w:r w:rsidRPr="001902DD">
                        <w:rPr>
                          <w:rFonts w:ascii="ＭＳ ゴシック" w:eastAsia="ＭＳ ゴシック" w:hAnsi="ＭＳ ゴシック" w:hint="eastAsia"/>
                          <w:color w:val="000000" w:themeColor="text1"/>
                        </w:rPr>
                        <w:t>意識・呼吸の確認</w:t>
                      </w:r>
                    </w:p>
                    <w:p w14:paraId="2E4D34DC" w14:textId="77777777" w:rsidR="004E1C19" w:rsidRPr="001902DD" w:rsidRDefault="001902DD" w:rsidP="001902DD">
                      <w:pPr>
                        <w:snapToGrid w:val="0"/>
                        <w:jc w:val="center"/>
                        <w:rPr>
                          <w:rFonts w:ascii="ＭＳ ゴシック" w:eastAsia="ＭＳ ゴシック" w:hAnsi="ＭＳ ゴシック"/>
                          <w:color w:val="000000" w:themeColor="text1"/>
                        </w:rPr>
                      </w:pPr>
                      <w:r w:rsidRPr="001902DD">
                        <w:rPr>
                          <w:rFonts w:ascii="ＭＳ ゴシック" w:eastAsia="ＭＳ ゴシック" w:hAnsi="ＭＳ ゴシック" w:hint="eastAsia"/>
                          <w:color w:val="000000" w:themeColor="text1"/>
                        </w:rPr>
                        <w:t>（≒緊急性判断）</w:t>
                      </w:r>
                    </w:p>
                  </w:txbxContent>
                </v:textbox>
              </v:shape>
            </w:pict>
          </mc:Fallback>
        </mc:AlternateContent>
      </w:r>
    </w:p>
    <w:p w14:paraId="60624905" w14:textId="77777777" w:rsidR="004E1C19" w:rsidRDefault="004E1C19" w:rsidP="006D7141">
      <w:pPr>
        <w:rPr>
          <w:rFonts w:asciiTheme="majorEastAsia" w:eastAsiaTheme="majorEastAsia" w:hAnsiTheme="majorEastAsia"/>
        </w:rPr>
      </w:pPr>
    </w:p>
    <w:p w14:paraId="35981BA9" w14:textId="77777777" w:rsidR="004E1C19" w:rsidRDefault="004E1C19" w:rsidP="006D7141">
      <w:pPr>
        <w:rPr>
          <w:rFonts w:asciiTheme="majorEastAsia" w:eastAsiaTheme="majorEastAsia" w:hAnsiTheme="majorEastAsia"/>
        </w:rPr>
      </w:pPr>
    </w:p>
    <w:p w14:paraId="2769E9E1" w14:textId="77777777" w:rsidR="004E1C19" w:rsidRDefault="00E63057" w:rsidP="006D7141">
      <w:pPr>
        <w:rPr>
          <w:rFonts w:asciiTheme="majorEastAsia" w:eastAsiaTheme="majorEastAsia" w:hAnsiTheme="majorEastAsia"/>
        </w:rPr>
      </w:pPr>
      <w:r w:rsidRPr="00AB7373">
        <w:rPr>
          <w:rFonts w:asciiTheme="majorEastAsia" w:eastAsiaTheme="majorEastAsia" w:hAnsiTheme="majorEastAsia"/>
          <w:noProof/>
        </w:rPr>
        <mc:AlternateContent>
          <mc:Choice Requires="wps">
            <w:drawing>
              <wp:anchor distT="0" distB="0" distL="114300" distR="114300" simplePos="0" relativeHeight="251744768" behindDoc="0" locked="0" layoutInCell="1" allowOverlap="1" wp14:anchorId="7EA0032F" wp14:editId="5BA7147D">
                <wp:simplePos x="0" y="0"/>
                <wp:positionH relativeFrom="column">
                  <wp:posOffset>4076700</wp:posOffset>
                </wp:positionH>
                <wp:positionV relativeFrom="paragraph">
                  <wp:posOffset>210185</wp:posOffset>
                </wp:positionV>
                <wp:extent cx="2077720" cy="14039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1403985"/>
                        </a:xfrm>
                        <a:prstGeom prst="rect">
                          <a:avLst/>
                        </a:prstGeom>
                        <a:noFill/>
                        <a:ln w="9525">
                          <a:noFill/>
                          <a:miter lim="800000"/>
                          <a:headEnd/>
                          <a:tailEnd/>
                        </a:ln>
                      </wps:spPr>
                      <wps:txbx>
                        <w:txbxContent>
                          <w:p w14:paraId="6C1396D1" w14:textId="77777777" w:rsidR="00AB7373" w:rsidRPr="00AB7373" w:rsidRDefault="00AB7373" w:rsidP="00AB7373">
                            <w:pPr>
                              <w:rPr>
                                <w:rFonts w:asciiTheme="majorEastAsia" w:eastAsiaTheme="majorEastAsia" w:hAnsiTheme="majorEastAsia"/>
                              </w:rPr>
                            </w:pPr>
                            <w:r>
                              <w:rPr>
                                <w:rFonts w:asciiTheme="majorEastAsia" w:eastAsiaTheme="majorEastAsia" w:hAnsiTheme="majorEastAsia" w:hint="eastAsia"/>
                              </w:rPr>
                              <w:t>緊急度が特に高いもの以外</w:t>
                            </w:r>
                          </w:p>
                          <w:p w14:paraId="468DC171" w14:textId="77777777" w:rsidR="00AB7373" w:rsidRPr="00AB7373" w:rsidRDefault="00AB7373" w:rsidP="00AB7373">
                            <w:pPr>
                              <w:rPr>
                                <w:rFonts w:asciiTheme="majorEastAsia" w:eastAsiaTheme="majorEastAsia" w:hAnsiTheme="majorEastAsia"/>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A0032F" id="_x0000_t202" coordsize="21600,21600" o:spt="202" path="m,l,21600r21600,l21600,xe">
                <v:stroke joinstyle="miter"/>
                <v:path gradientshapeok="t" o:connecttype="rect"/>
              </v:shapetype>
              <v:shape id="Text Box 2" o:spid="_x0000_s1029" type="#_x0000_t202" style="position:absolute;left:0;text-align:left;margin-left:321pt;margin-top:16.55pt;width:163.6pt;height:110.55pt;z-index:251744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" filled="f" stroked="f">
                <v:textbox style="mso-fit-shape-to-text:t">
                  <w:txbxContent>
                    <w:p w14:paraId="6C1396D1" w14:textId="77777777" w:rsidR="00AB7373" w:rsidRPr="00AB7373" w:rsidRDefault="00AB7373" w:rsidP="00AB7373">
                      <w:pPr>
                        <w:rPr>
                          <w:rFonts w:asciiTheme="majorEastAsia" w:eastAsiaTheme="majorEastAsia" w:hAnsiTheme="majorEastAsia"/>
                        </w:rPr>
                      </w:pPr>
                      <w:r>
                        <w:rPr>
                          <w:rFonts w:asciiTheme="majorEastAsia" w:eastAsiaTheme="majorEastAsia" w:hAnsiTheme="majorEastAsia" w:hint="eastAsia"/>
                        </w:rPr>
                        <w:t>緊急度が特に高いもの以外</w:t>
                      </w:r>
                    </w:p>
                    <w:p w14:paraId="468DC171" w14:textId="77777777" w:rsidR="00AB7373" w:rsidRPr="00AB7373" w:rsidRDefault="00AB7373" w:rsidP="00AB7373">
                      <w:pPr>
                        <w:rPr>
                          <w:rFonts w:asciiTheme="majorEastAsia" w:eastAsiaTheme="majorEastAsia" w:hAnsiTheme="majorEastAsia"/>
                        </w:rPr>
                      </w:pPr>
                    </w:p>
                  </w:txbxContent>
                </v:textbox>
              </v:shape>
            </w:pict>
          </mc:Fallback>
        </mc:AlternateContent>
      </w:r>
      <w:r>
        <w:rPr>
          <w:rFonts w:asciiTheme="majorEastAsia" w:eastAsiaTheme="majorEastAsia" w:hAnsiTheme="majorEastAsia" w:hint="eastAsia"/>
          <w:noProof/>
        </w:rPr>
        <mc:AlternateContent>
          <mc:Choice Requires="wps">
            <w:drawing>
              <wp:anchor distT="0" distB="0" distL="114300" distR="114300" simplePos="0" relativeHeight="251562496" behindDoc="0" locked="0" layoutInCell="1" allowOverlap="1" wp14:anchorId="33C9E756" wp14:editId="63BCA59B">
                <wp:simplePos x="0" y="0"/>
                <wp:positionH relativeFrom="column">
                  <wp:posOffset>4481195</wp:posOffset>
                </wp:positionH>
                <wp:positionV relativeFrom="paragraph">
                  <wp:posOffset>136525</wp:posOffset>
                </wp:positionV>
                <wp:extent cx="1365250" cy="0"/>
                <wp:effectExtent l="0" t="0" r="25400" b="19050"/>
                <wp:wrapNone/>
                <wp:docPr id="16" name="Straight Arrow Connector 16"/>
                <wp:cNvGraphicFramePr/>
                <a:graphic xmlns:a="http://schemas.openxmlformats.org/drawingml/2006/main">
                  <a:graphicData uri="http://schemas.microsoft.com/office/word/2010/wordprocessingShape">
                    <wps:wsp>
                      <wps:cNvCnPr/>
                      <wps:spPr>
                        <a:xfrm>
                          <a:off x="0" y="0"/>
                          <a:ext cx="1365250" cy="0"/>
                        </a:xfrm>
                        <a:prstGeom prst="straightConnector1">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B8F918" id="_x0000_t32" coordsize="21600,21600" o:spt="32" o:oned="t" path="m,l21600,21600e" filled="f">
                <v:path arrowok="t" fillok="f" o:connecttype="none"/>
                <o:lock v:ext="edit" shapetype="t"/>
              </v:shapetype>
              <v:shape id="Straight Arrow Connector 16" o:spid="_x0000_s1026" type="#_x0000_t32" style="position:absolute;left:0;text-align:left;margin-left:352.85pt;margin-top:10.75pt;width:107.5pt;height:0;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" strokecolor="black [3213]" strokeweight="1.5pt">
                <v:stroke joinstyle="miter"/>
              </v:shape>
            </w:pict>
          </mc:Fallback>
        </mc:AlternateContent>
      </w:r>
      <w:r w:rsidR="00E70F46">
        <w:rPr>
          <w:rFonts w:asciiTheme="majorEastAsia" w:eastAsiaTheme="majorEastAsia" w:hAnsiTheme="majorEastAsia" w:hint="eastAsia"/>
          <w:noProof/>
        </w:rPr>
        <mc:AlternateContent>
          <mc:Choice Requires="wps">
            <w:drawing>
              <wp:anchor distT="0" distB="0" distL="114300" distR="114300" simplePos="0" relativeHeight="251559424" behindDoc="0" locked="0" layoutInCell="1" allowOverlap="1" wp14:anchorId="572A2391" wp14:editId="06A35FF9">
                <wp:simplePos x="0" y="0"/>
                <wp:positionH relativeFrom="column">
                  <wp:posOffset>5846445</wp:posOffset>
                </wp:positionH>
                <wp:positionV relativeFrom="paragraph">
                  <wp:posOffset>120650</wp:posOffset>
                </wp:positionV>
                <wp:extent cx="0" cy="1471691"/>
                <wp:effectExtent l="95250" t="0" r="57150" b="52705"/>
                <wp:wrapNone/>
                <wp:docPr id="8" name="Straight Arrow Connector 8"/>
                <wp:cNvGraphicFramePr/>
                <a:graphic xmlns:a="http://schemas.openxmlformats.org/drawingml/2006/main">
                  <a:graphicData uri="http://schemas.microsoft.com/office/word/2010/wordprocessingShape">
                    <wps:wsp>
                      <wps:cNvCnPr/>
                      <wps:spPr>
                        <a:xfrm>
                          <a:off x="0" y="0"/>
                          <a:ext cx="0" cy="1471691"/>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7A8C9D" id="Straight Arrow Connector 8" o:spid="_x0000_s1026" type="#_x0000_t32" style="position:absolute;left:0;text-align:left;margin-left:460.35pt;margin-top:9.5pt;width:0;height:115.9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" strokecolor="black [3213]" strokeweight="1.5pt">
                <v:stroke endarrow="open" joinstyle="miter"/>
              </v:shape>
            </w:pict>
          </mc:Fallback>
        </mc:AlternateContent>
      </w:r>
    </w:p>
    <w:p w14:paraId="253E1B28" w14:textId="77777777" w:rsidR="004E1C19" w:rsidRDefault="003718D7" w:rsidP="006D7141">
      <w:pPr>
        <w:rPr>
          <w:rFonts w:asciiTheme="majorEastAsia" w:eastAsiaTheme="majorEastAsia" w:hAnsiTheme="majorEastAsia"/>
        </w:rPr>
      </w:pPr>
      <w:r w:rsidRPr="00AB7373">
        <w:rPr>
          <w:rFonts w:asciiTheme="majorEastAsia" w:eastAsiaTheme="majorEastAsia" w:hAnsiTheme="majorEastAsia"/>
          <w:noProof/>
        </w:rPr>
        <mc:AlternateContent>
          <mc:Choice Requires="wps">
            <w:drawing>
              <wp:anchor distT="0" distB="0" distL="114300" distR="114300" simplePos="0" relativeHeight="251556352" behindDoc="0" locked="0" layoutInCell="1" allowOverlap="1" wp14:anchorId="44A59552" wp14:editId="1F5E37AB">
                <wp:simplePos x="0" y="0"/>
                <wp:positionH relativeFrom="column">
                  <wp:posOffset>213360</wp:posOffset>
                </wp:positionH>
                <wp:positionV relativeFrom="paragraph">
                  <wp:posOffset>113030</wp:posOffset>
                </wp:positionV>
                <wp:extent cx="235077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770" cy="1403985"/>
                        </a:xfrm>
                        <a:prstGeom prst="rect">
                          <a:avLst/>
                        </a:prstGeom>
                        <a:noFill/>
                        <a:ln w="9525">
                          <a:noFill/>
                          <a:miter lim="800000"/>
                          <a:headEnd/>
                          <a:tailEnd/>
                        </a:ln>
                      </wps:spPr>
                      <wps:txbx>
                        <w:txbxContent>
                          <w:p w14:paraId="6D8E2115" w14:textId="77777777" w:rsidR="00AB7373" w:rsidRDefault="00AB7373" w:rsidP="00AB7373">
                            <w:pPr>
                              <w:rPr>
                                <w:rFonts w:asciiTheme="majorEastAsia" w:eastAsiaTheme="majorEastAsia" w:hAnsiTheme="majorEastAsia"/>
                              </w:rPr>
                            </w:pPr>
                            <w:r>
                              <w:rPr>
                                <w:rFonts w:asciiTheme="majorEastAsia" w:eastAsiaTheme="majorEastAsia" w:hAnsiTheme="majorEastAsia" w:hint="eastAsia"/>
                              </w:rPr>
                              <w:t>緊急度が特に高い</w:t>
                            </w:r>
                          </w:p>
                          <w:p w14:paraId="00981666" w14:textId="77777777" w:rsidR="003718D7" w:rsidRDefault="003718D7" w:rsidP="00AB7373">
                            <w:pPr>
                              <w:rPr>
                                <w:rFonts w:asciiTheme="majorEastAsia" w:eastAsiaTheme="majorEastAsia" w:hAnsiTheme="majorEastAsia"/>
                              </w:rPr>
                            </w:pPr>
                            <w:r>
                              <w:rPr>
                                <w:rFonts w:asciiTheme="majorEastAsia" w:eastAsiaTheme="majorEastAsia" w:hAnsiTheme="majorEastAsia" w:hint="eastAsia"/>
                              </w:rPr>
                              <w:t>（心停止・頸髄損傷を示唆）</w:t>
                            </w:r>
                          </w:p>
                          <w:p w14:paraId="659FEC98" w14:textId="77777777" w:rsidR="00AB7373" w:rsidRDefault="00AB7373" w:rsidP="00AB7373">
                            <w:pPr>
                              <w:rPr>
                                <w:rFonts w:asciiTheme="majorEastAsia" w:eastAsiaTheme="majorEastAsia" w:hAnsiTheme="majorEastAsia"/>
                              </w:rPr>
                            </w:pPr>
                            <w:r>
                              <w:rPr>
                                <w:rFonts w:asciiTheme="majorEastAsia" w:eastAsiaTheme="majorEastAsia" w:hAnsiTheme="majorEastAsia" w:hint="eastAsia"/>
                              </w:rPr>
                              <w:t>・意識無し、</w:t>
                            </w:r>
                            <w:r w:rsidR="00F5774E">
                              <w:rPr>
                                <w:rFonts w:asciiTheme="majorEastAsia" w:eastAsiaTheme="majorEastAsia" w:hAnsiTheme="majorEastAsia" w:hint="eastAsia"/>
                              </w:rPr>
                              <w:t>混濁</w:t>
                            </w:r>
                          </w:p>
                          <w:p w14:paraId="43445D22" w14:textId="77777777" w:rsidR="00AB7373" w:rsidRDefault="00AB7373">
                            <w:pPr>
                              <w:rPr>
                                <w:rFonts w:asciiTheme="majorEastAsia" w:eastAsiaTheme="majorEastAsia" w:hAnsiTheme="majorEastAsia"/>
                              </w:rPr>
                            </w:pPr>
                            <w:r>
                              <w:rPr>
                                <w:rFonts w:asciiTheme="majorEastAsia" w:eastAsiaTheme="majorEastAsia" w:hAnsiTheme="majorEastAsia" w:hint="eastAsia"/>
                              </w:rPr>
                              <w:t>・呼吸無し</w:t>
                            </w:r>
                            <w:r w:rsidR="00F5774E">
                              <w:rPr>
                                <w:rFonts w:asciiTheme="majorEastAsia" w:eastAsiaTheme="majorEastAsia" w:hAnsiTheme="majorEastAsia" w:hint="eastAsia"/>
                              </w:rPr>
                              <w:t>、過呼吸</w:t>
                            </w:r>
                          </w:p>
                          <w:p w14:paraId="30B5C575" w14:textId="77777777" w:rsidR="00AB7373" w:rsidRPr="00AB7373" w:rsidRDefault="00AB7373">
                            <w:pPr>
                              <w:rPr>
                                <w:rFonts w:asciiTheme="majorEastAsia" w:eastAsiaTheme="majorEastAsia" w:hAnsiTheme="majorEastAsia"/>
                              </w:rPr>
                            </w:pPr>
                            <w:r>
                              <w:rPr>
                                <w:rFonts w:asciiTheme="majorEastAsia" w:eastAsiaTheme="majorEastAsia" w:hAnsiTheme="majorEastAsia" w:hint="eastAsia"/>
                              </w:rPr>
                              <w:t>・</w:t>
                            </w:r>
                            <w:r w:rsidR="00E63057">
                              <w:rPr>
                                <w:rFonts w:asciiTheme="majorEastAsia" w:eastAsiaTheme="majorEastAsia" w:hAnsiTheme="majorEastAsia" w:hint="eastAsia"/>
                              </w:rPr>
                              <w:t>四肢のしびれや</w:t>
                            </w:r>
                            <w:r>
                              <w:rPr>
                                <w:rFonts w:asciiTheme="majorEastAsia" w:eastAsiaTheme="majorEastAsia" w:hAnsiTheme="majorEastAsia" w:hint="eastAsia"/>
                              </w:rPr>
                              <w:t>麻痺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A59552" id="_x0000_s1030" type="#_x0000_t202" style="position:absolute;left:0;text-align:left;margin-left:16.8pt;margin-top:8.9pt;width:185.1pt;height:110.55pt;z-index:251556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" filled="f" stroked="f">
                <v:textbox style="mso-fit-shape-to-text:t">
                  <w:txbxContent>
                    <w:p w14:paraId="6D8E2115" w14:textId="77777777" w:rsidR="00AB7373" w:rsidRDefault="00AB7373" w:rsidP="00AB7373">
                      <w:pPr>
                        <w:rPr>
                          <w:rFonts w:asciiTheme="majorEastAsia" w:eastAsiaTheme="majorEastAsia" w:hAnsiTheme="majorEastAsia"/>
                        </w:rPr>
                      </w:pPr>
                      <w:r>
                        <w:rPr>
                          <w:rFonts w:asciiTheme="majorEastAsia" w:eastAsiaTheme="majorEastAsia" w:hAnsiTheme="majorEastAsia" w:hint="eastAsia"/>
                        </w:rPr>
                        <w:t>緊急度が特に高い</w:t>
                      </w:r>
                    </w:p>
                    <w:p w14:paraId="00981666" w14:textId="77777777" w:rsidR="003718D7" w:rsidRDefault="003718D7" w:rsidP="00AB7373">
                      <w:pPr>
                        <w:rPr>
                          <w:rFonts w:asciiTheme="majorEastAsia" w:eastAsiaTheme="majorEastAsia" w:hAnsiTheme="majorEastAsia"/>
                        </w:rPr>
                      </w:pPr>
                      <w:r>
                        <w:rPr>
                          <w:rFonts w:asciiTheme="majorEastAsia" w:eastAsiaTheme="majorEastAsia" w:hAnsiTheme="majorEastAsia" w:hint="eastAsia"/>
                        </w:rPr>
                        <w:t>（心停止・頸髄損傷を示唆）</w:t>
                      </w:r>
                    </w:p>
                    <w:p w14:paraId="659FEC98" w14:textId="77777777" w:rsidR="00AB7373" w:rsidRDefault="00AB7373" w:rsidP="00AB7373">
                      <w:pPr>
                        <w:rPr>
                          <w:rFonts w:asciiTheme="majorEastAsia" w:eastAsiaTheme="majorEastAsia" w:hAnsiTheme="majorEastAsia"/>
                        </w:rPr>
                      </w:pPr>
                      <w:r>
                        <w:rPr>
                          <w:rFonts w:asciiTheme="majorEastAsia" w:eastAsiaTheme="majorEastAsia" w:hAnsiTheme="majorEastAsia" w:hint="eastAsia"/>
                        </w:rPr>
                        <w:t>・意識無し、</w:t>
                      </w:r>
                      <w:r w:rsidR="00F5774E">
                        <w:rPr>
                          <w:rFonts w:asciiTheme="majorEastAsia" w:eastAsiaTheme="majorEastAsia" w:hAnsiTheme="majorEastAsia" w:hint="eastAsia"/>
                        </w:rPr>
                        <w:t>混濁</w:t>
                      </w:r>
                    </w:p>
                    <w:p w14:paraId="43445D22" w14:textId="77777777" w:rsidR="00AB7373" w:rsidRDefault="00AB7373">
                      <w:pPr>
                        <w:rPr>
                          <w:rFonts w:asciiTheme="majorEastAsia" w:eastAsiaTheme="majorEastAsia" w:hAnsiTheme="majorEastAsia"/>
                        </w:rPr>
                      </w:pPr>
                      <w:r>
                        <w:rPr>
                          <w:rFonts w:asciiTheme="majorEastAsia" w:eastAsiaTheme="majorEastAsia" w:hAnsiTheme="majorEastAsia" w:hint="eastAsia"/>
                        </w:rPr>
                        <w:t>・呼吸無し</w:t>
                      </w:r>
                      <w:r w:rsidR="00F5774E">
                        <w:rPr>
                          <w:rFonts w:asciiTheme="majorEastAsia" w:eastAsiaTheme="majorEastAsia" w:hAnsiTheme="majorEastAsia" w:hint="eastAsia"/>
                        </w:rPr>
                        <w:t>、過呼吸</w:t>
                      </w:r>
                    </w:p>
                    <w:p w14:paraId="30B5C575" w14:textId="77777777" w:rsidR="00AB7373" w:rsidRPr="00AB7373" w:rsidRDefault="00AB7373">
                      <w:pPr>
                        <w:rPr>
                          <w:rFonts w:asciiTheme="majorEastAsia" w:eastAsiaTheme="majorEastAsia" w:hAnsiTheme="majorEastAsia"/>
                        </w:rPr>
                      </w:pPr>
                      <w:r>
                        <w:rPr>
                          <w:rFonts w:asciiTheme="majorEastAsia" w:eastAsiaTheme="majorEastAsia" w:hAnsiTheme="majorEastAsia" w:hint="eastAsia"/>
                        </w:rPr>
                        <w:t>・</w:t>
                      </w:r>
                      <w:r w:rsidR="00E63057">
                        <w:rPr>
                          <w:rFonts w:asciiTheme="majorEastAsia" w:eastAsiaTheme="majorEastAsia" w:hAnsiTheme="majorEastAsia" w:hint="eastAsia"/>
                        </w:rPr>
                        <w:t>四肢のしびれや</w:t>
                      </w:r>
                      <w:r>
                        <w:rPr>
                          <w:rFonts w:asciiTheme="majorEastAsia" w:eastAsiaTheme="majorEastAsia" w:hAnsiTheme="majorEastAsia" w:hint="eastAsia"/>
                        </w:rPr>
                        <w:t>麻痺</w:t>
                      </w:r>
                    </w:p>
                  </w:txbxContent>
                </v:textbox>
              </v:shape>
            </w:pict>
          </mc:Fallback>
        </mc:AlternateContent>
      </w:r>
    </w:p>
    <w:p w14:paraId="5AA48CC5" w14:textId="77777777" w:rsidR="004E1C19" w:rsidRDefault="004E1C19" w:rsidP="006D7141">
      <w:pPr>
        <w:rPr>
          <w:rFonts w:asciiTheme="majorEastAsia" w:eastAsiaTheme="majorEastAsia" w:hAnsiTheme="majorEastAsia"/>
        </w:rPr>
      </w:pPr>
    </w:p>
    <w:p w14:paraId="75B94717" w14:textId="77777777" w:rsidR="004E1C19" w:rsidRDefault="003718D7" w:rsidP="006D7141">
      <w:pPr>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640320" behindDoc="0" locked="0" layoutInCell="1" allowOverlap="1" wp14:anchorId="7C8A5C88" wp14:editId="630CBD33">
                <wp:simplePos x="0" y="0"/>
                <wp:positionH relativeFrom="column">
                  <wp:posOffset>2473960</wp:posOffset>
                </wp:positionH>
                <wp:positionV relativeFrom="paragraph">
                  <wp:posOffset>60325</wp:posOffset>
                </wp:positionV>
                <wp:extent cx="0" cy="775316"/>
                <wp:effectExtent l="95250" t="0" r="57150" b="63500"/>
                <wp:wrapNone/>
                <wp:docPr id="20" name="Straight Arrow Connector 20"/>
                <wp:cNvGraphicFramePr/>
                <a:graphic xmlns:a="http://schemas.openxmlformats.org/drawingml/2006/main">
                  <a:graphicData uri="http://schemas.microsoft.com/office/word/2010/wordprocessingShape">
                    <wps:wsp>
                      <wps:cNvCnPr/>
                      <wps:spPr>
                        <a:xfrm>
                          <a:off x="0" y="0"/>
                          <a:ext cx="0" cy="775316"/>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D1F41B" id="Straight Arrow Connector 20" o:spid="_x0000_s1026" type="#_x0000_t32" style="position:absolute;left:0;text-align:left;margin-left:194.8pt;margin-top:4.75pt;width:0;height:61.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" strokecolor="black [3213]" strokeweight="1.5pt">
                <v:stroke endarrow="open" joinstyle="miter"/>
              </v:shape>
            </w:pict>
          </mc:Fallback>
        </mc:AlternateContent>
      </w:r>
    </w:p>
    <w:p w14:paraId="5FE94247" w14:textId="77777777" w:rsidR="001902DD" w:rsidRDefault="001902DD" w:rsidP="00AB7373">
      <w:pPr>
        <w:rPr>
          <w:rFonts w:asciiTheme="majorEastAsia" w:eastAsiaTheme="majorEastAsia" w:hAnsiTheme="majorEastAsia"/>
        </w:rPr>
      </w:pPr>
    </w:p>
    <w:p w14:paraId="12A080A0" w14:textId="77777777" w:rsidR="00AB7373" w:rsidRDefault="00AB7373" w:rsidP="00AB7373">
      <w:pPr>
        <w:rPr>
          <w:rFonts w:asciiTheme="majorEastAsia" w:eastAsiaTheme="majorEastAsia" w:hAnsiTheme="majorEastAsia"/>
        </w:rPr>
      </w:pPr>
    </w:p>
    <w:p w14:paraId="32734401" w14:textId="77777777" w:rsidR="00AB7373" w:rsidRDefault="00376436" w:rsidP="00AB7373">
      <w:pPr>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577856" behindDoc="0" locked="0" layoutInCell="1" allowOverlap="1" wp14:anchorId="7AC327AA" wp14:editId="2BD5924E">
                <wp:simplePos x="0" y="0"/>
                <wp:positionH relativeFrom="column">
                  <wp:posOffset>527050</wp:posOffset>
                </wp:positionH>
                <wp:positionV relativeFrom="paragraph">
                  <wp:posOffset>203835</wp:posOffset>
                </wp:positionV>
                <wp:extent cx="4333875" cy="1895475"/>
                <wp:effectExtent l="0" t="0" r="28575" b="28575"/>
                <wp:wrapNone/>
                <wp:docPr id="21" name="Flowchart: Process 21"/>
                <wp:cNvGraphicFramePr/>
                <a:graphic xmlns:a="http://schemas.openxmlformats.org/drawingml/2006/main">
                  <a:graphicData uri="http://schemas.microsoft.com/office/word/2010/wordprocessingShape">
                    <wps:wsp>
                      <wps:cNvSpPr/>
                      <wps:spPr>
                        <a:xfrm>
                          <a:off x="0" y="0"/>
                          <a:ext cx="4333875" cy="1895475"/>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F55E5E" w14:textId="77777777" w:rsidR="00A51609" w:rsidRDefault="00A51609" w:rsidP="001902DD">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現場にいるリーダー役（コーチ、キャプテン、最上級生等）が</w:t>
                            </w:r>
                          </w:p>
                          <w:p w14:paraId="1D321757" w14:textId="77777777" w:rsidR="00A51609" w:rsidRDefault="00A51609" w:rsidP="001902DD">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役割を指示する。</w:t>
                            </w:r>
                          </w:p>
                          <w:p w14:paraId="25B61A42" w14:textId="77777777" w:rsidR="001902DD" w:rsidRDefault="001902DD" w:rsidP="00AB7373">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Pr="001902DD">
                              <w:rPr>
                                <w:rFonts w:asciiTheme="majorEastAsia" w:eastAsiaTheme="majorEastAsia" w:hAnsiTheme="majorEastAsia" w:hint="eastAsia"/>
                                <w:color w:val="000000" w:themeColor="text1"/>
                              </w:rPr>
                              <w:t>呼吸無し</w:t>
                            </w:r>
                            <w:r>
                              <w:rPr>
                                <w:rFonts w:asciiTheme="majorEastAsia" w:eastAsiaTheme="majorEastAsia" w:hAnsiTheme="majorEastAsia" w:hint="eastAsia"/>
                                <w:color w:val="000000" w:themeColor="text1"/>
                              </w:rPr>
                              <w:t>の場合</w:t>
                            </w:r>
                            <w:r w:rsidR="00AB7373">
                              <w:rPr>
                                <w:rFonts w:asciiTheme="majorEastAsia" w:eastAsiaTheme="majorEastAsia" w:hAnsiTheme="majorEastAsia" w:hint="eastAsia"/>
                                <w:color w:val="000000" w:themeColor="text1"/>
                              </w:rPr>
                              <w:t xml:space="preserve">　</w:t>
                            </w:r>
                            <w:r w:rsidR="00E63057">
                              <w:rPr>
                                <w:rFonts w:asciiTheme="majorEastAsia" w:eastAsiaTheme="majorEastAsia" w:hAnsiTheme="majorEastAsia" w:hint="eastAsia"/>
                                <w:color w:val="000000" w:themeColor="text1"/>
                              </w:rPr>
                              <w:t>⇒心</w:t>
                            </w:r>
                            <w:r w:rsidR="00F5774E">
                              <w:rPr>
                                <w:rFonts w:asciiTheme="majorEastAsia" w:eastAsiaTheme="majorEastAsia" w:hAnsiTheme="majorEastAsia" w:hint="eastAsia"/>
                                <w:color w:val="000000" w:themeColor="text1"/>
                              </w:rPr>
                              <w:t>肺</w:t>
                            </w:r>
                            <w:r w:rsidR="00E63057">
                              <w:rPr>
                                <w:rFonts w:asciiTheme="majorEastAsia" w:eastAsiaTheme="majorEastAsia" w:hAnsiTheme="majorEastAsia" w:hint="eastAsia"/>
                                <w:color w:val="000000" w:themeColor="text1"/>
                              </w:rPr>
                              <w:t>停止の可能性あり</w:t>
                            </w:r>
                          </w:p>
                          <w:p w14:paraId="561A0B8D" w14:textId="77777777" w:rsidR="001902DD" w:rsidRDefault="001902DD" w:rsidP="001902DD">
                            <w:pPr>
                              <w:ind w:firstLineChars="100" w:firstLine="21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➀119番通報　②AEDの手配　③胸骨圧迫開始</w:t>
                            </w:r>
                          </w:p>
                          <w:p w14:paraId="4039F531" w14:textId="77777777" w:rsidR="00E63057" w:rsidRDefault="00E63057" w:rsidP="001902DD">
                            <w:pPr>
                              <w:ind w:firstLineChars="100" w:firstLine="21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※①</w:t>
                            </w:r>
                            <w:r>
                              <w:rPr>
                                <w:rFonts w:asciiTheme="majorEastAsia" w:eastAsiaTheme="majorEastAsia" w:hAnsiTheme="majorEastAsia"/>
                                <w:color w:val="000000" w:themeColor="text1"/>
                              </w:rPr>
                              <w:t>～</w:t>
                            </w:r>
                            <w:r>
                              <w:rPr>
                                <w:rFonts w:asciiTheme="majorEastAsia" w:eastAsiaTheme="majorEastAsia" w:hAnsiTheme="majorEastAsia" w:hint="eastAsia"/>
                                <w:color w:val="000000" w:themeColor="text1"/>
                              </w:rPr>
                              <w:t>③</w:t>
                            </w:r>
                            <w:r>
                              <w:rPr>
                                <w:rFonts w:asciiTheme="majorEastAsia" w:eastAsiaTheme="majorEastAsia" w:hAnsiTheme="majorEastAsia"/>
                                <w:color w:val="000000" w:themeColor="text1"/>
                              </w:rPr>
                              <w:t>をできる限り</w:t>
                            </w:r>
                            <w:r>
                              <w:rPr>
                                <w:rFonts w:asciiTheme="majorEastAsia" w:eastAsiaTheme="majorEastAsia" w:hAnsiTheme="majorEastAsia" w:hint="eastAsia"/>
                                <w:color w:val="000000" w:themeColor="text1"/>
                              </w:rPr>
                              <w:t>迅速</w:t>
                            </w:r>
                            <w:r>
                              <w:rPr>
                                <w:rFonts w:asciiTheme="majorEastAsia" w:eastAsiaTheme="majorEastAsia" w:hAnsiTheme="majorEastAsia"/>
                                <w:color w:val="000000" w:themeColor="text1"/>
                              </w:rPr>
                              <w:t>、同時に。</w:t>
                            </w:r>
                          </w:p>
                          <w:p w14:paraId="0A8031E5" w14:textId="77777777" w:rsidR="00E63057" w:rsidRPr="00E63057" w:rsidRDefault="00E63057" w:rsidP="001902DD">
                            <w:pPr>
                              <w:ind w:firstLineChars="100" w:firstLine="21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Pr>
                                <w:rFonts w:asciiTheme="majorEastAsia" w:eastAsiaTheme="majorEastAsia" w:hAnsiTheme="majorEastAsia"/>
                                <w:color w:val="000000" w:themeColor="text1"/>
                              </w:rPr>
                              <w:t>その場で処置を</w:t>
                            </w:r>
                            <w:r>
                              <w:rPr>
                                <w:rFonts w:asciiTheme="majorEastAsia" w:eastAsiaTheme="majorEastAsia" w:hAnsiTheme="majorEastAsia" w:hint="eastAsia"/>
                                <w:color w:val="000000" w:themeColor="text1"/>
                              </w:rPr>
                              <w:t>始める</w:t>
                            </w:r>
                          </w:p>
                          <w:p w14:paraId="7306D08A" w14:textId="77777777" w:rsidR="001902DD" w:rsidRDefault="001902DD" w:rsidP="001902DD">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●脊髄損傷を示唆する場合</w:t>
                            </w:r>
                          </w:p>
                          <w:p w14:paraId="677B40BB" w14:textId="77777777" w:rsidR="001902DD" w:rsidRPr="001902DD" w:rsidRDefault="001902DD" w:rsidP="001902DD">
                            <w:pPr>
                              <w:ind w:firstLineChars="100" w:firstLine="21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➀119番通報　②頸部を手で押さえる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C327AA" id="_x0000_t109" coordsize="21600,21600" o:spt="109" path="m,l,21600r21600,l21600,xe">
                <v:stroke joinstyle="miter"/>
                <v:path gradientshapeok="t" o:connecttype="rect"/>
              </v:shapetype>
              <v:shape id="Flowchart: Process 21" o:spid="_x0000_s1031" type="#_x0000_t109" style="position:absolute;left:0;text-align:left;margin-left:41.5pt;margin-top:16.05pt;width:341.25pt;height:149.2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" filled="f" strokecolor="black [3213]" strokeweight="1pt">
                <v:textbox>
                  <w:txbxContent>
                    <w:p w14:paraId="61F55E5E" w14:textId="77777777" w:rsidR="00A51609" w:rsidRDefault="00A51609" w:rsidP="001902DD">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現場にいるリーダー役（コーチ、キャプテン、最上級生等）が</w:t>
                      </w:r>
                    </w:p>
                    <w:p w14:paraId="1D321757" w14:textId="77777777" w:rsidR="00A51609" w:rsidRDefault="00A51609" w:rsidP="001902DD">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役割を指示する。</w:t>
                      </w:r>
                    </w:p>
                    <w:p w14:paraId="25B61A42" w14:textId="77777777" w:rsidR="001902DD" w:rsidRDefault="001902DD" w:rsidP="00AB7373">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Pr="001902DD">
                        <w:rPr>
                          <w:rFonts w:asciiTheme="majorEastAsia" w:eastAsiaTheme="majorEastAsia" w:hAnsiTheme="majorEastAsia" w:hint="eastAsia"/>
                          <w:color w:val="000000" w:themeColor="text1"/>
                        </w:rPr>
                        <w:t>呼吸無し</w:t>
                      </w:r>
                      <w:r>
                        <w:rPr>
                          <w:rFonts w:asciiTheme="majorEastAsia" w:eastAsiaTheme="majorEastAsia" w:hAnsiTheme="majorEastAsia" w:hint="eastAsia"/>
                          <w:color w:val="000000" w:themeColor="text1"/>
                        </w:rPr>
                        <w:t>の場合</w:t>
                      </w:r>
                      <w:r w:rsidR="00AB7373">
                        <w:rPr>
                          <w:rFonts w:asciiTheme="majorEastAsia" w:eastAsiaTheme="majorEastAsia" w:hAnsiTheme="majorEastAsia" w:hint="eastAsia"/>
                          <w:color w:val="000000" w:themeColor="text1"/>
                        </w:rPr>
                        <w:t xml:space="preserve">　</w:t>
                      </w:r>
                      <w:r w:rsidR="00E63057">
                        <w:rPr>
                          <w:rFonts w:asciiTheme="majorEastAsia" w:eastAsiaTheme="majorEastAsia" w:hAnsiTheme="majorEastAsia" w:hint="eastAsia"/>
                          <w:color w:val="000000" w:themeColor="text1"/>
                        </w:rPr>
                        <w:t>⇒心</w:t>
                      </w:r>
                      <w:r w:rsidR="00F5774E">
                        <w:rPr>
                          <w:rFonts w:asciiTheme="majorEastAsia" w:eastAsiaTheme="majorEastAsia" w:hAnsiTheme="majorEastAsia" w:hint="eastAsia"/>
                          <w:color w:val="000000" w:themeColor="text1"/>
                        </w:rPr>
                        <w:t>肺</w:t>
                      </w:r>
                      <w:r w:rsidR="00E63057">
                        <w:rPr>
                          <w:rFonts w:asciiTheme="majorEastAsia" w:eastAsiaTheme="majorEastAsia" w:hAnsiTheme="majorEastAsia" w:hint="eastAsia"/>
                          <w:color w:val="000000" w:themeColor="text1"/>
                        </w:rPr>
                        <w:t>停止の可能性あり</w:t>
                      </w:r>
                    </w:p>
                    <w:p w14:paraId="561A0B8D" w14:textId="77777777" w:rsidR="001902DD" w:rsidRDefault="001902DD" w:rsidP="001902DD">
                      <w:pPr>
                        <w:ind w:firstLineChars="100" w:firstLine="21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➀119番通報　②AEDの手配　③胸骨圧迫開始</w:t>
                      </w:r>
                    </w:p>
                    <w:p w14:paraId="4039F531" w14:textId="77777777" w:rsidR="00E63057" w:rsidRDefault="00E63057" w:rsidP="001902DD">
                      <w:pPr>
                        <w:ind w:firstLineChars="100" w:firstLine="21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※①</w:t>
                      </w:r>
                      <w:r>
                        <w:rPr>
                          <w:rFonts w:asciiTheme="majorEastAsia" w:eastAsiaTheme="majorEastAsia" w:hAnsiTheme="majorEastAsia"/>
                          <w:color w:val="000000" w:themeColor="text1"/>
                        </w:rPr>
                        <w:t>～</w:t>
                      </w:r>
                      <w:r>
                        <w:rPr>
                          <w:rFonts w:asciiTheme="majorEastAsia" w:eastAsiaTheme="majorEastAsia" w:hAnsiTheme="majorEastAsia" w:hint="eastAsia"/>
                          <w:color w:val="000000" w:themeColor="text1"/>
                        </w:rPr>
                        <w:t>③</w:t>
                      </w:r>
                      <w:r>
                        <w:rPr>
                          <w:rFonts w:asciiTheme="majorEastAsia" w:eastAsiaTheme="majorEastAsia" w:hAnsiTheme="majorEastAsia"/>
                          <w:color w:val="000000" w:themeColor="text1"/>
                        </w:rPr>
                        <w:t>をできる限り</w:t>
                      </w:r>
                      <w:r>
                        <w:rPr>
                          <w:rFonts w:asciiTheme="majorEastAsia" w:eastAsiaTheme="majorEastAsia" w:hAnsiTheme="majorEastAsia" w:hint="eastAsia"/>
                          <w:color w:val="000000" w:themeColor="text1"/>
                        </w:rPr>
                        <w:t>迅速</w:t>
                      </w:r>
                      <w:r>
                        <w:rPr>
                          <w:rFonts w:asciiTheme="majorEastAsia" w:eastAsiaTheme="majorEastAsia" w:hAnsiTheme="majorEastAsia"/>
                          <w:color w:val="000000" w:themeColor="text1"/>
                        </w:rPr>
                        <w:t>、同時に。</w:t>
                      </w:r>
                    </w:p>
                    <w:p w14:paraId="0A8031E5" w14:textId="77777777" w:rsidR="00E63057" w:rsidRPr="00E63057" w:rsidRDefault="00E63057" w:rsidP="001902DD">
                      <w:pPr>
                        <w:ind w:firstLineChars="100" w:firstLine="21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Pr>
                          <w:rFonts w:asciiTheme="majorEastAsia" w:eastAsiaTheme="majorEastAsia" w:hAnsiTheme="majorEastAsia"/>
                          <w:color w:val="000000" w:themeColor="text1"/>
                        </w:rPr>
                        <w:t>その場で処置を</w:t>
                      </w:r>
                      <w:r>
                        <w:rPr>
                          <w:rFonts w:asciiTheme="majorEastAsia" w:eastAsiaTheme="majorEastAsia" w:hAnsiTheme="majorEastAsia" w:hint="eastAsia"/>
                          <w:color w:val="000000" w:themeColor="text1"/>
                        </w:rPr>
                        <w:t>始める</w:t>
                      </w:r>
                    </w:p>
                    <w:p w14:paraId="7306D08A" w14:textId="77777777" w:rsidR="001902DD" w:rsidRDefault="001902DD" w:rsidP="001902DD">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●脊髄損傷を示唆する場合</w:t>
                      </w:r>
                    </w:p>
                    <w:p w14:paraId="677B40BB" w14:textId="77777777" w:rsidR="001902DD" w:rsidRPr="001902DD" w:rsidRDefault="001902DD" w:rsidP="001902DD">
                      <w:pPr>
                        <w:ind w:firstLineChars="100" w:firstLine="210"/>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➀119番通報　②頸部を手で押さえる</w:t>
                      </w:r>
                    </w:p>
                  </w:txbxContent>
                </v:textbox>
              </v:shape>
            </w:pict>
          </mc:Fallback>
        </mc:AlternateContent>
      </w:r>
    </w:p>
    <w:p w14:paraId="0B04B7F4" w14:textId="77777777" w:rsidR="004E1C19" w:rsidRDefault="00376436" w:rsidP="006D7141">
      <w:pPr>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751936" behindDoc="0" locked="0" layoutInCell="1" allowOverlap="1" wp14:anchorId="3B5A8364" wp14:editId="1A6F70FE">
                <wp:simplePos x="0" y="0"/>
                <wp:positionH relativeFrom="column">
                  <wp:posOffset>5042535</wp:posOffset>
                </wp:positionH>
                <wp:positionV relativeFrom="paragraph">
                  <wp:posOffset>118110</wp:posOffset>
                </wp:positionV>
                <wp:extent cx="1672590" cy="352425"/>
                <wp:effectExtent l="0" t="0" r="22860" b="28575"/>
                <wp:wrapNone/>
                <wp:docPr id="18" name="Flowchart: Process 18"/>
                <wp:cNvGraphicFramePr/>
                <a:graphic xmlns:a="http://schemas.openxmlformats.org/drawingml/2006/main">
                  <a:graphicData uri="http://schemas.microsoft.com/office/word/2010/wordprocessingShape">
                    <wps:wsp>
                      <wps:cNvSpPr/>
                      <wps:spPr>
                        <a:xfrm>
                          <a:off x="0" y="0"/>
                          <a:ext cx="1672590" cy="352425"/>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9818C6" w14:textId="77777777" w:rsidR="00AB7373" w:rsidRPr="001902DD" w:rsidRDefault="00CD50AB" w:rsidP="00CD50AB">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状態に応じて対応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A8364" id="Flowchart: Process 18" o:spid="_x0000_s1032" type="#_x0000_t109" style="position:absolute;left:0;text-align:left;margin-left:397.05pt;margin-top:9.3pt;width:131.7pt;height:27.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" filled="f" strokecolor="black [3213]" strokeweight="1pt">
                <v:textbox>
                  <w:txbxContent>
                    <w:p w14:paraId="0B9818C6" w14:textId="77777777" w:rsidR="00AB7373" w:rsidRPr="001902DD" w:rsidRDefault="00CD50AB" w:rsidP="00CD50AB">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状態に応じて対応</w:t>
                      </w:r>
                    </w:p>
                  </w:txbxContent>
                </v:textbox>
              </v:shape>
            </w:pict>
          </mc:Fallback>
        </mc:AlternateContent>
      </w:r>
    </w:p>
    <w:p w14:paraId="4F11BA18" w14:textId="77777777" w:rsidR="004E1C19" w:rsidRDefault="004E1C19" w:rsidP="006D7141">
      <w:pPr>
        <w:rPr>
          <w:rFonts w:asciiTheme="majorEastAsia" w:eastAsiaTheme="majorEastAsia" w:hAnsiTheme="majorEastAsia"/>
        </w:rPr>
      </w:pPr>
    </w:p>
    <w:p w14:paraId="761D1C3B" w14:textId="77777777" w:rsidR="004E1C19" w:rsidRDefault="004E1C19" w:rsidP="006D7141">
      <w:pPr>
        <w:rPr>
          <w:rFonts w:asciiTheme="majorEastAsia" w:eastAsiaTheme="majorEastAsia" w:hAnsiTheme="majorEastAsia"/>
        </w:rPr>
      </w:pPr>
    </w:p>
    <w:p w14:paraId="55D10AC1" w14:textId="77777777" w:rsidR="004E1C19" w:rsidRDefault="004E1C19" w:rsidP="006D7141">
      <w:pPr>
        <w:rPr>
          <w:rFonts w:asciiTheme="majorEastAsia" w:eastAsiaTheme="majorEastAsia" w:hAnsiTheme="majorEastAsia"/>
        </w:rPr>
      </w:pPr>
    </w:p>
    <w:p w14:paraId="4F9669C0" w14:textId="77777777" w:rsidR="004E1C19" w:rsidRDefault="004E1C19" w:rsidP="006D7141">
      <w:pPr>
        <w:rPr>
          <w:rFonts w:asciiTheme="majorEastAsia" w:eastAsiaTheme="majorEastAsia" w:hAnsiTheme="majorEastAsia"/>
        </w:rPr>
      </w:pPr>
    </w:p>
    <w:p w14:paraId="5863CA35" w14:textId="77777777" w:rsidR="001902DD" w:rsidRDefault="001902DD" w:rsidP="006D7141">
      <w:pPr>
        <w:rPr>
          <w:rFonts w:asciiTheme="majorEastAsia" w:eastAsiaTheme="majorEastAsia" w:hAnsiTheme="majorEastAsia"/>
        </w:rPr>
      </w:pPr>
    </w:p>
    <w:p w14:paraId="07513CD5" w14:textId="77777777" w:rsidR="001902DD" w:rsidRDefault="001902DD" w:rsidP="006D7141">
      <w:pPr>
        <w:rPr>
          <w:rFonts w:asciiTheme="majorEastAsia" w:eastAsiaTheme="majorEastAsia" w:hAnsiTheme="majorEastAsia"/>
        </w:rPr>
      </w:pPr>
    </w:p>
    <w:p w14:paraId="5297683B" w14:textId="77777777" w:rsidR="001902DD" w:rsidRDefault="00DF1694" w:rsidP="006D7141">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733504" behindDoc="0" locked="0" layoutInCell="1" allowOverlap="1" wp14:anchorId="404E75B3" wp14:editId="1D061B10">
                <wp:simplePos x="0" y="0"/>
                <wp:positionH relativeFrom="column">
                  <wp:posOffset>5023485</wp:posOffset>
                </wp:positionH>
                <wp:positionV relativeFrom="paragraph">
                  <wp:posOffset>13335</wp:posOffset>
                </wp:positionV>
                <wp:extent cx="1626235" cy="1866900"/>
                <wp:effectExtent l="171450" t="0" r="12065" b="19050"/>
                <wp:wrapNone/>
                <wp:docPr id="1" name="Rounded Rectangular Callout 1"/>
                <wp:cNvGraphicFramePr/>
                <a:graphic xmlns:a="http://schemas.openxmlformats.org/drawingml/2006/main">
                  <a:graphicData uri="http://schemas.microsoft.com/office/word/2010/wordprocessingShape">
                    <wps:wsp>
                      <wps:cNvSpPr/>
                      <wps:spPr>
                        <a:xfrm>
                          <a:off x="0" y="0"/>
                          <a:ext cx="1626235" cy="1866900"/>
                        </a:xfrm>
                        <a:prstGeom prst="wedgeRoundRectCallout">
                          <a:avLst>
                            <a:gd name="adj1" fmla="val -59959"/>
                            <a:gd name="adj2" fmla="val 41242"/>
                            <a:gd name="adj3" fmla="val 16667"/>
                          </a:avLst>
                        </a:prstGeom>
                      </wps:spPr>
                      <wps:style>
                        <a:lnRef idx="2">
                          <a:schemeClr val="accent3"/>
                        </a:lnRef>
                        <a:fillRef idx="1">
                          <a:schemeClr val="lt1"/>
                        </a:fillRef>
                        <a:effectRef idx="0">
                          <a:schemeClr val="accent3"/>
                        </a:effectRef>
                        <a:fontRef idx="minor">
                          <a:schemeClr val="dk1"/>
                        </a:fontRef>
                      </wps:style>
                      <wps:txbx>
                        <w:txbxContent>
                          <w:p w14:paraId="0F33C8AA" w14:textId="77777777" w:rsidR="00AB7373" w:rsidRDefault="00AB7373" w:rsidP="00AB7373">
                            <w:pPr>
                              <w:jc w:val="center"/>
                            </w:pPr>
                            <w:r>
                              <w:rPr>
                                <w:rFonts w:hint="eastAsia"/>
                              </w:rPr>
                              <w:t>ポイント</w:t>
                            </w:r>
                          </w:p>
                          <w:p w14:paraId="50A5DAC7" w14:textId="77777777" w:rsidR="00AB7373" w:rsidRDefault="00AB7373" w:rsidP="00DF1694">
                            <w:pPr>
                              <w:jc w:val="left"/>
                            </w:pPr>
                            <w:r>
                              <w:rPr>
                                <w:rFonts w:hint="eastAsia"/>
                              </w:rPr>
                              <w:t>あらかじめ</w:t>
                            </w:r>
                            <w:r w:rsidR="00DF1694">
                              <w:rPr>
                                <w:rFonts w:hint="eastAsia"/>
                              </w:rPr>
                              <w:t>、おおよ</w:t>
                            </w:r>
                            <w:r w:rsidR="00DF1694">
                              <w:t>その</w:t>
                            </w:r>
                            <w:r w:rsidR="00DF1694">
                              <w:rPr>
                                <w:rFonts w:hint="eastAsia"/>
                              </w:rPr>
                              <w:t>役割分担をチームで決めておきましょう。</w:t>
                            </w:r>
                            <w:r>
                              <w:rPr>
                                <w:rFonts w:hint="eastAsia"/>
                              </w:rPr>
                              <w:t>（もちろん、臨機応変さは必要）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E75B3" id="_x0000_s1033" type="#_x0000_t62" style="position:absolute;left:0;text-align:left;margin-left:395.55pt;margin-top:1.05pt;width:128.05pt;height:147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" adj="-2151,19708" fillcolor="white [3201]" strokecolor="#a5a5a5 [3206]" strokeweight="1pt">
                <v:textbox>
                  <w:txbxContent>
                    <w:p w14:paraId="0F33C8AA" w14:textId="77777777" w:rsidR="00AB7373" w:rsidRDefault="00AB7373" w:rsidP="00AB7373">
                      <w:pPr>
                        <w:jc w:val="center"/>
                      </w:pPr>
                      <w:r>
                        <w:rPr>
                          <w:rFonts w:hint="eastAsia"/>
                        </w:rPr>
                        <w:t>ポイント</w:t>
                      </w:r>
                    </w:p>
                    <w:p w14:paraId="50A5DAC7" w14:textId="77777777" w:rsidR="00AB7373" w:rsidRDefault="00AB7373" w:rsidP="00DF1694">
                      <w:pPr>
                        <w:jc w:val="left"/>
                      </w:pPr>
                      <w:r>
                        <w:rPr>
                          <w:rFonts w:hint="eastAsia"/>
                        </w:rPr>
                        <w:t>あらかじめ</w:t>
                      </w:r>
                      <w:r w:rsidR="00DF1694">
                        <w:rPr>
                          <w:rFonts w:hint="eastAsia"/>
                        </w:rPr>
                        <w:t>、おおよ</w:t>
                      </w:r>
                      <w:r w:rsidR="00DF1694">
                        <w:t>その</w:t>
                      </w:r>
                      <w:r w:rsidR="00DF1694">
                        <w:rPr>
                          <w:rFonts w:hint="eastAsia"/>
                        </w:rPr>
                        <w:t>役割分担をチームで決めておきましょう。</w:t>
                      </w:r>
                      <w:r>
                        <w:rPr>
                          <w:rFonts w:hint="eastAsia"/>
                        </w:rPr>
                        <w:t>（もちろん、臨機応変さは必要）</w:t>
                      </w:r>
                    </w:p>
                  </w:txbxContent>
                </v:textbox>
              </v:shape>
            </w:pict>
          </mc:Fallback>
        </mc:AlternateContent>
      </w:r>
    </w:p>
    <w:p w14:paraId="158689C2" w14:textId="77777777" w:rsidR="00A51609" w:rsidRDefault="00376436" w:rsidP="006D7141">
      <w:pPr>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590144" behindDoc="0" locked="0" layoutInCell="1" allowOverlap="1" wp14:anchorId="0E48EFC9" wp14:editId="1F23A3A0">
                <wp:simplePos x="0" y="0"/>
                <wp:positionH relativeFrom="column">
                  <wp:posOffset>2480310</wp:posOffset>
                </wp:positionH>
                <wp:positionV relativeFrom="paragraph">
                  <wp:posOffset>92710</wp:posOffset>
                </wp:positionV>
                <wp:extent cx="0" cy="245745"/>
                <wp:effectExtent l="95250" t="0" r="57150" b="59055"/>
                <wp:wrapNone/>
                <wp:docPr id="22" name="Straight Arrow Connector 22"/>
                <wp:cNvGraphicFramePr/>
                <a:graphic xmlns:a="http://schemas.openxmlformats.org/drawingml/2006/main">
                  <a:graphicData uri="http://schemas.microsoft.com/office/word/2010/wordprocessingShape">
                    <wps:wsp>
                      <wps:cNvCnPr/>
                      <wps:spPr>
                        <a:xfrm>
                          <a:off x="0" y="0"/>
                          <a:ext cx="0" cy="24574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D2B587" id="Straight Arrow Connector 22" o:spid="_x0000_s1026" type="#_x0000_t32" style="position:absolute;left:0;text-align:left;margin-left:195.3pt;margin-top:7.3pt;width:0;height:19.3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" strokecolor="black [3213]" strokeweight="1.5pt">
                <v:stroke endarrow="open" joinstyle="miter"/>
              </v:shape>
            </w:pict>
          </mc:Fallback>
        </mc:AlternateContent>
      </w:r>
    </w:p>
    <w:p w14:paraId="655FA7A6" w14:textId="77777777" w:rsidR="00A51609" w:rsidRDefault="00376436" w:rsidP="006D7141">
      <w:pPr>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612672" behindDoc="0" locked="0" layoutInCell="1" allowOverlap="1" wp14:anchorId="3548EE0B" wp14:editId="49E0E952">
                <wp:simplePos x="0" y="0"/>
                <wp:positionH relativeFrom="column">
                  <wp:posOffset>527685</wp:posOffset>
                </wp:positionH>
                <wp:positionV relativeFrom="paragraph">
                  <wp:posOffset>108585</wp:posOffset>
                </wp:positionV>
                <wp:extent cx="4295775" cy="1590675"/>
                <wp:effectExtent l="0" t="0" r="28575" b="28575"/>
                <wp:wrapNone/>
                <wp:docPr id="23" name="Flowchart: Process 23"/>
                <wp:cNvGraphicFramePr/>
                <a:graphic xmlns:a="http://schemas.openxmlformats.org/drawingml/2006/main">
                  <a:graphicData uri="http://schemas.microsoft.com/office/word/2010/wordprocessingShape">
                    <wps:wsp>
                      <wps:cNvSpPr/>
                      <wps:spPr>
                        <a:xfrm>
                          <a:off x="0" y="0"/>
                          <a:ext cx="4295775" cy="1590675"/>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94E0E5" w14:textId="77777777" w:rsidR="00A51609" w:rsidRPr="001902DD" w:rsidRDefault="00A51609" w:rsidP="00A51609">
                            <w:pPr>
                              <w:ind w:firstLineChars="100" w:firstLine="210"/>
                              <w:jc w:val="left"/>
                              <w:rPr>
                                <w:rFonts w:asciiTheme="majorEastAsia" w:eastAsiaTheme="majorEastAsia" w:hAnsiTheme="majorEastAsi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8EE0B" id="Flowchart: Process 23" o:spid="_x0000_s1034" type="#_x0000_t109" style="position:absolute;left:0;text-align:left;margin-left:41.55pt;margin-top:8.55pt;width:338.25pt;height:125.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" filled="f" strokecolor="black [3213]" strokeweight="1pt">
                <v:textbox>
                  <w:txbxContent>
                    <w:p w14:paraId="3A94E0E5" w14:textId="77777777" w:rsidR="00A51609" w:rsidRPr="001902DD" w:rsidRDefault="00A51609" w:rsidP="00A51609">
                      <w:pPr>
                        <w:ind w:firstLineChars="100" w:firstLine="210"/>
                        <w:jc w:val="left"/>
                        <w:rPr>
                          <w:rFonts w:asciiTheme="majorEastAsia" w:eastAsiaTheme="majorEastAsia" w:hAnsiTheme="majorEastAsia"/>
                          <w:color w:val="000000" w:themeColor="text1"/>
                        </w:rPr>
                      </w:pPr>
                    </w:p>
                  </w:txbxContent>
                </v:textbox>
              </v:shape>
            </w:pict>
          </mc:Fallback>
        </mc:AlternateContent>
      </w:r>
      <w:r>
        <w:rPr>
          <w:rFonts w:asciiTheme="majorEastAsia" w:eastAsiaTheme="majorEastAsia" w:hAnsiTheme="majorEastAsia" w:hint="eastAsia"/>
          <w:noProof/>
        </w:rPr>
        <mc:AlternateContent>
          <mc:Choice Requires="wps">
            <w:drawing>
              <wp:anchor distT="0" distB="0" distL="114300" distR="114300" simplePos="0" relativeHeight="251638272" behindDoc="0" locked="0" layoutInCell="1" allowOverlap="1" wp14:anchorId="5463DA03" wp14:editId="15AF7C29">
                <wp:simplePos x="0" y="0"/>
                <wp:positionH relativeFrom="column">
                  <wp:posOffset>2470785</wp:posOffset>
                </wp:positionH>
                <wp:positionV relativeFrom="paragraph">
                  <wp:posOffset>179705</wp:posOffset>
                </wp:positionV>
                <wp:extent cx="9525" cy="1396365"/>
                <wp:effectExtent l="0" t="0" r="28575" b="32385"/>
                <wp:wrapNone/>
                <wp:docPr id="24" name="Straight Connector 24"/>
                <wp:cNvGraphicFramePr/>
                <a:graphic xmlns:a="http://schemas.openxmlformats.org/drawingml/2006/main">
                  <a:graphicData uri="http://schemas.microsoft.com/office/word/2010/wordprocessingShape">
                    <wps:wsp>
                      <wps:cNvCnPr/>
                      <wps:spPr>
                        <a:xfrm>
                          <a:off x="0" y="0"/>
                          <a:ext cx="9525" cy="1396365"/>
                        </a:xfrm>
                        <a:prstGeom prst="line">
                          <a:avLst/>
                        </a:prstGeom>
                        <a:ln w="19050">
                          <a:solidFill>
                            <a:schemeClr val="tx1">
                              <a:lumMod val="95000"/>
                              <a:lumOff val="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FF841F" id="Straight Connector 24" o:spid="_x0000_s1026" style="position:absolute;left:0;text-align:lef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55pt,14.15pt" to="195.3pt,1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" strokecolor="#0d0d0d [3069]" strokeweight="1.5pt">
                <v:stroke dashstyle="1 1" joinstyle="miter"/>
              </v:line>
            </w:pict>
          </mc:Fallback>
        </mc:AlternateContent>
      </w:r>
      <w:r>
        <w:rPr>
          <w:rFonts w:asciiTheme="majorEastAsia" w:eastAsiaTheme="majorEastAsia" w:hAnsiTheme="majorEastAsia" w:hint="eastAsia"/>
          <w:noProof/>
        </w:rPr>
        <mc:AlternateContent>
          <mc:Choice Requires="wps">
            <w:drawing>
              <wp:anchor distT="0" distB="0" distL="114300" distR="114300" simplePos="0" relativeHeight="251663872" behindDoc="0" locked="0" layoutInCell="1" allowOverlap="1" wp14:anchorId="083AE6EC" wp14:editId="56B99DC9">
                <wp:simplePos x="0" y="0"/>
                <wp:positionH relativeFrom="column">
                  <wp:posOffset>594360</wp:posOffset>
                </wp:positionH>
                <wp:positionV relativeFrom="paragraph">
                  <wp:posOffset>156210</wp:posOffset>
                </wp:positionV>
                <wp:extent cx="1800225" cy="1438275"/>
                <wp:effectExtent l="0" t="0" r="28575" b="28575"/>
                <wp:wrapNone/>
                <wp:docPr id="25" name="Text Box 25"/>
                <wp:cNvGraphicFramePr/>
                <a:graphic xmlns:a="http://schemas.openxmlformats.org/drawingml/2006/main">
                  <a:graphicData uri="http://schemas.microsoft.com/office/word/2010/wordprocessingShape">
                    <wps:wsp>
                      <wps:cNvSpPr txBox="1"/>
                      <wps:spPr>
                        <a:xfrm>
                          <a:off x="0" y="0"/>
                          <a:ext cx="1800225" cy="1438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80C9FE" w14:textId="77777777" w:rsidR="00A51609" w:rsidRPr="00A51609" w:rsidRDefault="00A51609" w:rsidP="00A51609">
                            <w:pPr>
                              <w:jc w:val="center"/>
                              <w:rPr>
                                <w:rFonts w:asciiTheme="majorEastAsia" w:eastAsiaTheme="majorEastAsia" w:hAnsiTheme="majorEastAsia"/>
                                <w:color w:val="000000" w:themeColor="text1"/>
                              </w:rPr>
                            </w:pPr>
                            <w:r w:rsidRPr="00A51609">
                              <w:rPr>
                                <w:rFonts w:asciiTheme="majorEastAsia" w:eastAsiaTheme="majorEastAsia" w:hAnsiTheme="majorEastAsia" w:hint="eastAsia"/>
                                <w:color w:val="000000" w:themeColor="text1"/>
                              </w:rPr>
                              <w:t>＜応急処置</w:t>
                            </w:r>
                            <w:r>
                              <w:rPr>
                                <w:rFonts w:asciiTheme="majorEastAsia" w:eastAsiaTheme="majorEastAsia" w:hAnsiTheme="majorEastAsia" w:hint="eastAsia"/>
                                <w:color w:val="000000" w:themeColor="text1"/>
                              </w:rPr>
                              <w:t>役</w:t>
                            </w:r>
                            <w:r w:rsidRPr="00A51609">
                              <w:rPr>
                                <w:rFonts w:asciiTheme="majorEastAsia" w:eastAsiaTheme="majorEastAsia" w:hAnsiTheme="majorEastAsia" w:hint="eastAsia"/>
                                <w:color w:val="000000" w:themeColor="text1"/>
                              </w:rPr>
                              <w:t>＞</w:t>
                            </w:r>
                          </w:p>
                          <w:p w14:paraId="67D1C4B3" w14:textId="77777777" w:rsidR="00A51609" w:rsidRPr="00A51609" w:rsidRDefault="00A51609" w:rsidP="00A51609">
                            <w:pPr>
                              <w:pStyle w:val="a3"/>
                              <w:numPr>
                                <w:ilvl w:val="0"/>
                                <w:numId w:val="8"/>
                              </w:numPr>
                              <w:ind w:leftChars="0" w:left="142" w:hanging="142"/>
                              <w:rPr>
                                <w:rFonts w:asciiTheme="majorEastAsia" w:eastAsiaTheme="majorEastAsia" w:hAnsiTheme="majorEastAsia"/>
                              </w:rPr>
                            </w:pPr>
                            <w:r w:rsidRPr="00A51609">
                              <w:rPr>
                                <w:rFonts w:asciiTheme="majorEastAsia" w:eastAsiaTheme="majorEastAsia" w:hAnsiTheme="majorEastAsia" w:hint="eastAsia"/>
                              </w:rPr>
                              <w:t>救急車到着まで、心肺蘇生法</w:t>
                            </w:r>
                            <w:r w:rsidR="00AB7373">
                              <w:rPr>
                                <w:rFonts w:asciiTheme="majorEastAsia" w:eastAsiaTheme="majorEastAsia" w:hAnsiTheme="majorEastAsia" w:hint="eastAsia"/>
                              </w:rPr>
                              <w:t>等の応急処置を</w:t>
                            </w:r>
                            <w:r w:rsidRPr="00A51609">
                              <w:rPr>
                                <w:rFonts w:asciiTheme="majorEastAsia" w:eastAsiaTheme="majorEastAsia" w:hAnsiTheme="majorEastAsia" w:hint="eastAsia"/>
                              </w:rPr>
                              <w:t>（胸骨圧迫、AED装着等）を継続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AE6EC" id="Text Box 25" o:spid="_x0000_s1035" type="#_x0000_t202" style="position:absolute;left:0;text-align:left;margin-left:46.8pt;margin-top:12.3pt;width:141.75pt;height:113.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" fillcolor="white [3201]" strokeweight=".5pt">
                <v:textbox>
                  <w:txbxContent>
                    <w:p w14:paraId="0080C9FE" w14:textId="77777777" w:rsidR="00A51609" w:rsidRPr="00A51609" w:rsidRDefault="00A51609" w:rsidP="00A51609">
                      <w:pPr>
                        <w:jc w:val="center"/>
                        <w:rPr>
                          <w:rFonts w:asciiTheme="majorEastAsia" w:eastAsiaTheme="majorEastAsia" w:hAnsiTheme="majorEastAsia"/>
                          <w:color w:val="000000" w:themeColor="text1"/>
                        </w:rPr>
                      </w:pPr>
                      <w:r w:rsidRPr="00A51609">
                        <w:rPr>
                          <w:rFonts w:asciiTheme="majorEastAsia" w:eastAsiaTheme="majorEastAsia" w:hAnsiTheme="majorEastAsia" w:hint="eastAsia"/>
                          <w:color w:val="000000" w:themeColor="text1"/>
                        </w:rPr>
                        <w:t>＜応急処置</w:t>
                      </w:r>
                      <w:r>
                        <w:rPr>
                          <w:rFonts w:asciiTheme="majorEastAsia" w:eastAsiaTheme="majorEastAsia" w:hAnsiTheme="majorEastAsia" w:hint="eastAsia"/>
                          <w:color w:val="000000" w:themeColor="text1"/>
                        </w:rPr>
                        <w:t>役</w:t>
                      </w:r>
                      <w:r w:rsidRPr="00A51609">
                        <w:rPr>
                          <w:rFonts w:asciiTheme="majorEastAsia" w:eastAsiaTheme="majorEastAsia" w:hAnsiTheme="majorEastAsia" w:hint="eastAsia"/>
                          <w:color w:val="000000" w:themeColor="text1"/>
                        </w:rPr>
                        <w:t>＞</w:t>
                      </w:r>
                    </w:p>
                    <w:p w14:paraId="67D1C4B3" w14:textId="77777777" w:rsidR="00A51609" w:rsidRPr="00A51609" w:rsidRDefault="00A51609" w:rsidP="00A51609">
                      <w:pPr>
                        <w:pStyle w:val="a3"/>
                        <w:numPr>
                          <w:ilvl w:val="0"/>
                          <w:numId w:val="8"/>
                        </w:numPr>
                        <w:ind w:leftChars="0" w:left="142" w:hanging="142"/>
                        <w:rPr>
                          <w:rFonts w:asciiTheme="majorEastAsia" w:eastAsiaTheme="majorEastAsia" w:hAnsiTheme="majorEastAsia"/>
                        </w:rPr>
                      </w:pPr>
                      <w:r w:rsidRPr="00A51609">
                        <w:rPr>
                          <w:rFonts w:asciiTheme="majorEastAsia" w:eastAsiaTheme="majorEastAsia" w:hAnsiTheme="majorEastAsia" w:hint="eastAsia"/>
                        </w:rPr>
                        <w:t>救急車到着まで、心肺蘇生法</w:t>
                      </w:r>
                      <w:r w:rsidR="00AB7373">
                        <w:rPr>
                          <w:rFonts w:asciiTheme="majorEastAsia" w:eastAsiaTheme="majorEastAsia" w:hAnsiTheme="majorEastAsia" w:hint="eastAsia"/>
                        </w:rPr>
                        <w:t>等の応急処置を</w:t>
                      </w:r>
                      <w:r w:rsidRPr="00A51609">
                        <w:rPr>
                          <w:rFonts w:asciiTheme="majorEastAsia" w:eastAsiaTheme="majorEastAsia" w:hAnsiTheme="majorEastAsia" w:hint="eastAsia"/>
                        </w:rPr>
                        <w:t>（胸骨圧迫、AED装着等）を継続</w:t>
                      </w:r>
                    </w:p>
                  </w:txbxContent>
                </v:textbox>
              </v:shape>
            </w:pict>
          </mc:Fallback>
        </mc:AlternateContent>
      </w:r>
      <w:r>
        <w:rPr>
          <w:rFonts w:asciiTheme="majorEastAsia" w:eastAsiaTheme="majorEastAsia" w:hAnsiTheme="majorEastAsia" w:hint="eastAsia"/>
          <w:noProof/>
        </w:rPr>
        <mc:AlternateContent>
          <mc:Choice Requires="wps">
            <w:drawing>
              <wp:anchor distT="0" distB="0" distL="114300" distR="114300" simplePos="0" relativeHeight="251687424" behindDoc="0" locked="0" layoutInCell="1" allowOverlap="1" wp14:anchorId="29E70EBF" wp14:editId="202D905A">
                <wp:simplePos x="0" y="0"/>
                <wp:positionH relativeFrom="column">
                  <wp:posOffset>2556510</wp:posOffset>
                </wp:positionH>
                <wp:positionV relativeFrom="paragraph">
                  <wp:posOffset>156210</wp:posOffset>
                </wp:positionV>
                <wp:extent cx="2200275" cy="143827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2200275" cy="1438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26A0FD" w14:textId="77777777" w:rsidR="00A51609" w:rsidRDefault="00A51609" w:rsidP="00A51609">
                            <w:pPr>
                              <w:jc w:val="center"/>
                              <w:rPr>
                                <w:rFonts w:asciiTheme="majorEastAsia" w:eastAsiaTheme="majorEastAsia" w:hAnsiTheme="majorEastAsia"/>
                                <w:color w:val="000000" w:themeColor="text1"/>
                              </w:rPr>
                            </w:pPr>
                            <w:r w:rsidRPr="00A51609">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マネジメント役＞</w:t>
                            </w:r>
                          </w:p>
                          <w:p w14:paraId="07FB089E" w14:textId="77777777" w:rsidR="00A51609" w:rsidRPr="00A51609" w:rsidRDefault="00A51609" w:rsidP="00A51609">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※コーチ、</w:t>
                            </w:r>
                            <w:r w:rsidR="00AB7373">
                              <w:rPr>
                                <w:rFonts w:asciiTheme="majorEastAsia" w:eastAsiaTheme="majorEastAsia" w:hAnsiTheme="majorEastAsia" w:hint="eastAsia"/>
                                <w:color w:val="000000" w:themeColor="text1"/>
                              </w:rPr>
                              <w:t>SA</w:t>
                            </w:r>
                            <w:r w:rsidR="00E63057">
                              <w:rPr>
                                <w:rFonts w:asciiTheme="majorEastAsia" w:eastAsiaTheme="majorEastAsia" w:hAnsiTheme="majorEastAsia" w:hint="eastAsia"/>
                                <w:color w:val="000000" w:themeColor="text1"/>
                              </w:rPr>
                              <w:t>（セーフティアシスタント</w:t>
                            </w:r>
                            <w:r w:rsidR="00E63057">
                              <w:rPr>
                                <w:rFonts w:asciiTheme="majorEastAsia" w:eastAsiaTheme="majorEastAsia" w:hAnsiTheme="majorEastAsia"/>
                                <w:color w:val="000000" w:themeColor="text1"/>
                              </w:rPr>
                              <w:t>）</w:t>
                            </w:r>
                            <w:r w:rsidR="00AB7373">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主務が担当</w:t>
                            </w:r>
                          </w:p>
                          <w:p w14:paraId="44864EDE" w14:textId="77777777" w:rsidR="00A51609" w:rsidRDefault="00A51609" w:rsidP="00A51609">
                            <w:pPr>
                              <w:pStyle w:val="a3"/>
                              <w:numPr>
                                <w:ilvl w:val="0"/>
                                <w:numId w:val="8"/>
                              </w:numPr>
                              <w:ind w:leftChars="0" w:left="142" w:hanging="142"/>
                              <w:rPr>
                                <w:rFonts w:asciiTheme="majorEastAsia" w:eastAsiaTheme="majorEastAsia" w:hAnsiTheme="majorEastAsia"/>
                              </w:rPr>
                            </w:pPr>
                            <w:r>
                              <w:rPr>
                                <w:rFonts w:asciiTheme="majorEastAsia" w:eastAsiaTheme="majorEastAsia" w:hAnsiTheme="majorEastAsia" w:hint="eastAsia"/>
                              </w:rPr>
                              <w:t>119番通報（まだの場合）</w:t>
                            </w:r>
                          </w:p>
                          <w:p w14:paraId="6F8C80B3" w14:textId="77777777" w:rsidR="00A51609" w:rsidRDefault="00A51609" w:rsidP="00A51609">
                            <w:pPr>
                              <w:pStyle w:val="a3"/>
                              <w:numPr>
                                <w:ilvl w:val="0"/>
                                <w:numId w:val="8"/>
                              </w:numPr>
                              <w:ind w:leftChars="0" w:left="142" w:hanging="142"/>
                              <w:rPr>
                                <w:rFonts w:asciiTheme="majorEastAsia" w:eastAsiaTheme="majorEastAsia" w:hAnsiTheme="majorEastAsia"/>
                              </w:rPr>
                            </w:pPr>
                            <w:r>
                              <w:rPr>
                                <w:rFonts w:asciiTheme="majorEastAsia" w:eastAsiaTheme="majorEastAsia" w:hAnsiTheme="majorEastAsia" w:hint="eastAsia"/>
                              </w:rPr>
                              <w:t>救急車の現場への誘導</w:t>
                            </w:r>
                          </w:p>
                          <w:p w14:paraId="7C323C00" w14:textId="77777777" w:rsidR="00E63057" w:rsidRPr="00A51609" w:rsidRDefault="00A51609" w:rsidP="007435D2">
                            <w:pPr>
                              <w:pStyle w:val="a3"/>
                              <w:numPr>
                                <w:ilvl w:val="0"/>
                                <w:numId w:val="8"/>
                              </w:numPr>
                              <w:ind w:leftChars="0" w:left="142" w:hanging="142"/>
                            </w:pPr>
                            <w:r w:rsidRPr="00376436">
                              <w:rPr>
                                <w:rFonts w:asciiTheme="majorEastAsia" w:eastAsiaTheme="majorEastAsia" w:hAnsiTheme="majorEastAsia" w:hint="eastAsia"/>
                              </w:rPr>
                              <w:t>関係者への連絡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70EBF" id="Text Box 26" o:spid="_x0000_s1036" type="#_x0000_t202" style="position:absolute;left:0;text-align:left;margin-left:201.3pt;margin-top:12.3pt;width:173.25pt;height:113.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" fillcolor="white [3201]" strokeweight=".5pt">
                <v:textbox>
                  <w:txbxContent>
                    <w:p w14:paraId="7F26A0FD" w14:textId="77777777" w:rsidR="00A51609" w:rsidRDefault="00A51609" w:rsidP="00A51609">
                      <w:pPr>
                        <w:jc w:val="center"/>
                        <w:rPr>
                          <w:rFonts w:asciiTheme="majorEastAsia" w:eastAsiaTheme="majorEastAsia" w:hAnsiTheme="majorEastAsia"/>
                          <w:color w:val="000000" w:themeColor="text1"/>
                        </w:rPr>
                      </w:pPr>
                      <w:r w:rsidRPr="00A51609">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マネジメント役＞</w:t>
                      </w:r>
                    </w:p>
                    <w:p w14:paraId="07FB089E" w14:textId="77777777" w:rsidR="00A51609" w:rsidRPr="00A51609" w:rsidRDefault="00A51609" w:rsidP="00A51609">
                      <w:pPr>
                        <w:jc w:val="lef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※コーチ、</w:t>
                      </w:r>
                      <w:r w:rsidR="00AB7373">
                        <w:rPr>
                          <w:rFonts w:asciiTheme="majorEastAsia" w:eastAsiaTheme="majorEastAsia" w:hAnsiTheme="majorEastAsia" w:hint="eastAsia"/>
                          <w:color w:val="000000" w:themeColor="text1"/>
                        </w:rPr>
                        <w:t>SA</w:t>
                      </w:r>
                      <w:r w:rsidR="00E63057">
                        <w:rPr>
                          <w:rFonts w:asciiTheme="majorEastAsia" w:eastAsiaTheme="majorEastAsia" w:hAnsiTheme="majorEastAsia" w:hint="eastAsia"/>
                          <w:color w:val="000000" w:themeColor="text1"/>
                        </w:rPr>
                        <w:t>（セーフティアシスタント</w:t>
                      </w:r>
                      <w:r w:rsidR="00E63057">
                        <w:rPr>
                          <w:rFonts w:asciiTheme="majorEastAsia" w:eastAsiaTheme="majorEastAsia" w:hAnsiTheme="majorEastAsia"/>
                          <w:color w:val="000000" w:themeColor="text1"/>
                        </w:rPr>
                        <w:t>）</w:t>
                      </w:r>
                      <w:r w:rsidR="00AB7373">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主務が担当</w:t>
                      </w:r>
                    </w:p>
                    <w:p w14:paraId="44864EDE" w14:textId="77777777" w:rsidR="00A51609" w:rsidRDefault="00A51609" w:rsidP="00A51609">
                      <w:pPr>
                        <w:pStyle w:val="a3"/>
                        <w:numPr>
                          <w:ilvl w:val="0"/>
                          <w:numId w:val="8"/>
                        </w:numPr>
                        <w:ind w:leftChars="0" w:left="142" w:hanging="142"/>
                        <w:rPr>
                          <w:rFonts w:asciiTheme="majorEastAsia" w:eastAsiaTheme="majorEastAsia" w:hAnsiTheme="majorEastAsia"/>
                        </w:rPr>
                      </w:pPr>
                      <w:r>
                        <w:rPr>
                          <w:rFonts w:asciiTheme="majorEastAsia" w:eastAsiaTheme="majorEastAsia" w:hAnsiTheme="majorEastAsia" w:hint="eastAsia"/>
                        </w:rPr>
                        <w:t>119番通報（まだの場合）</w:t>
                      </w:r>
                    </w:p>
                    <w:p w14:paraId="6F8C80B3" w14:textId="77777777" w:rsidR="00A51609" w:rsidRDefault="00A51609" w:rsidP="00A51609">
                      <w:pPr>
                        <w:pStyle w:val="a3"/>
                        <w:numPr>
                          <w:ilvl w:val="0"/>
                          <w:numId w:val="8"/>
                        </w:numPr>
                        <w:ind w:leftChars="0" w:left="142" w:hanging="142"/>
                        <w:rPr>
                          <w:rFonts w:asciiTheme="majorEastAsia" w:eastAsiaTheme="majorEastAsia" w:hAnsiTheme="majorEastAsia"/>
                        </w:rPr>
                      </w:pPr>
                      <w:r>
                        <w:rPr>
                          <w:rFonts w:asciiTheme="majorEastAsia" w:eastAsiaTheme="majorEastAsia" w:hAnsiTheme="majorEastAsia" w:hint="eastAsia"/>
                        </w:rPr>
                        <w:t>救急車の現場への誘導</w:t>
                      </w:r>
                    </w:p>
                    <w:p w14:paraId="7C323C00" w14:textId="77777777" w:rsidR="00E63057" w:rsidRPr="00A51609" w:rsidRDefault="00A51609" w:rsidP="007435D2">
                      <w:pPr>
                        <w:pStyle w:val="a3"/>
                        <w:numPr>
                          <w:ilvl w:val="0"/>
                          <w:numId w:val="8"/>
                        </w:numPr>
                        <w:ind w:leftChars="0" w:left="142" w:hanging="142"/>
                      </w:pPr>
                      <w:r w:rsidRPr="00376436">
                        <w:rPr>
                          <w:rFonts w:asciiTheme="majorEastAsia" w:eastAsiaTheme="majorEastAsia" w:hAnsiTheme="majorEastAsia" w:hint="eastAsia"/>
                        </w:rPr>
                        <w:t>関係者への連絡</w:t>
                      </w:r>
                    </w:p>
                  </w:txbxContent>
                </v:textbox>
              </v:shape>
            </w:pict>
          </mc:Fallback>
        </mc:AlternateContent>
      </w:r>
    </w:p>
    <w:p w14:paraId="21AF72C8" w14:textId="77777777" w:rsidR="00A51609" w:rsidRDefault="00A51609" w:rsidP="006D7141">
      <w:pPr>
        <w:rPr>
          <w:rFonts w:asciiTheme="majorEastAsia" w:eastAsiaTheme="majorEastAsia" w:hAnsiTheme="majorEastAsia"/>
        </w:rPr>
      </w:pPr>
    </w:p>
    <w:p w14:paraId="62D33693" w14:textId="77777777" w:rsidR="00A51609" w:rsidRDefault="00A51609" w:rsidP="006D7141">
      <w:pPr>
        <w:rPr>
          <w:rFonts w:asciiTheme="majorEastAsia" w:eastAsiaTheme="majorEastAsia" w:hAnsiTheme="majorEastAsia"/>
        </w:rPr>
      </w:pPr>
    </w:p>
    <w:p w14:paraId="5BE19006" w14:textId="77777777" w:rsidR="00A51609" w:rsidRDefault="00A51609" w:rsidP="006D7141">
      <w:pPr>
        <w:rPr>
          <w:rFonts w:asciiTheme="majorEastAsia" w:eastAsiaTheme="majorEastAsia" w:hAnsiTheme="majorEastAsia"/>
        </w:rPr>
      </w:pPr>
    </w:p>
    <w:p w14:paraId="775F2239" w14:textId="77777777" w:rsidR="00A51609" w:rsidRDefault="00A51609" w:rsidP="006D7141">
      <w:pPr>
        <w:rPr>
          <w:rFonts w:asciiTheme="majorEastAsia" w:eastAsiaTheme="majorEastAsia" w:hAnsiTheme="majorEastAsia"/>
        </w:rPr>
      </w:pPr>
    </w:p>
    <w:p w14:paraId="17B0E211" w14:textId="77777777" w:rsidR="00A51609" w:rsidRDefault="00A51609" w:rsidP="006D7141">
      <w:pPr>
        <w:rPr>
          <w:rFonts w:asciiTheme="majorEastAsia" w:eastAsiaTheme="majorEastAsia" w:hAnsiTheme="majorEastAsia"/>
        </w:rPr>
      </w:pPr>
    </w:p>
    <w:p w14:paraId="77DD554D" w14:textId="77777777" w:rsidR="00A51609" w:rsidRDefault="00A51609" w:rsidP="006D7141">
      <w:pPr>
        <w:rPr>
          <w:rFonts w:asciiTheme="majorEastAsia" w:eastAsiaTheme="majorEastAsia" w:hAnsiTheme="majorEastAsia"/>
        </w:rPr>
      </w:pPr>
    </w:p>
    <w:p w14:paraId="011E74D8" w14:textId="77777777" w:rsidR="00A51609" w:rsidRDefault="00376436" w:rsidP="006D7141">
      <w:pPr>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696640" behindDoc="0" locked="0" layoutInCell="1" allowOverlap="1" wp14:anchorId="0F0793CE" wp14:editId="30BE07C6">
                <wp:simplePos x="0" y="0"/>
                <wp:positionH relativeFrom="column">
                  <wp:posOffset>2483485</wp:posOffset>
                </wp:positionH>
                <wp:positionV relativeFrom="paragraph">
                  <wp:posOffset>142875</wp:posOffset>
                </wp:positionV>
                <wp:extent cx="0" cy="302895"/>
                <wp:effectExtent l="95250" t="0" r="57150" b="59055"/>
                <wp:wrapNone/>
                <wp:docPr id="27" name="Straight Arrow Connector 27"/>
                <wp:cNvGraphicFramePr/>
                <a:graphic xmlns:a="http://schemas.openxmlformats.org/drawingml/2006/main">
                  <a:graphicData uri="http://schemas.microsoft.com/office/word/2010/wordprocessingShape">
                    <wps:wsp>
                      <wps:cNvCnPr/>
                      <wps:spPr>
                        <a:xfrm>
                          <a:off x="0" y="0"/>
                          <a:ext cx="0" cy="30289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17C714" id="Straight Arrow Connector 27" o:spid="_x0000_s1026" type="#_x0000_t32" style="position:absolute;left:0;text-align:left;margin-left:195.55pt;margin-top:11.25pt;width:0;height:23.8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" strokecolor="black [3213]" strokeweight="1.5pt">
                <v:stroke endarrow="open" joinstyle="miter"/>
              </v:shape>
            </w:pict>
          </mc:Fallback>
        </mc:AlternateContent>
      </w:r>
    </w:p>
    <w:p w14:paraId="08753E57" w14:textId="77777777" w:rsidR="0021538F" w:rsidRDefault="00376436" w:rsidP="006D7141">
      <w:pPr>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708928" behindDoc="0" locked="0" layoutInCell="1" allowOverlap="1" wp14:anchorId="053D0AC7" wp14:editId="11D33196">
                <wp:simplePos x="0" y="0"/>
                <wp:positionH relativeFrom="column">
                  <wp:posOffset>527050</wp:posOffset>
                </wp:positionH>
                <wp:positionV relativeFrom="paragraph">
                  <wp:posOffset>232410</wp:posOffset>
                </wp:positionV>
                <wp:extent cx="4295775" cy="307975"/>
                <wp:effectExtent l="0" t="0" r="28575" b="15875"/>
                <wp:wrapNone/>
                <wp:docPr id="28" name="Flowchart: Process 28"/>
                <wp:cNvGraphicFramePr/>
                <a:graphic xmlns:a="http://schemas.openxmlformats.org/drawingml/2006/main">
                  <a:graphicData uri="http://schemas.microsoft.com/office/word/2010/wordprocessingShape">
                    <wps:wsp>
                      <wps:cNvSpPr/>
                      <wps:spPr>
                        <a:xfrm>
                          <a:off x="0" y="0"/>
                          <a:ext cx="4295775" cy="307975"/>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8E1B0A" w14:textId="77777777" w:rsidR="0021538F" w:rsidRPr="001902DD" w:rsidRDefault="0021538F" w:rsidP="0079725C">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救急隊への引き継ぎ、救急車への同乗</w:t>
                            </w:r>
                          </w:p>
                          <w:p w14:paraId="61B01EA8" w14:textId="77777777" w:rsidR="0021538F" w:rsidRPr="001902DD" w:rsidRDefault="0021538F" w:rsidP="0021538F">
                            <w:pPr>
                              <w:ind w:firstLineChars="100" w:firstLine="210"/>
                              <w:jc w:val="left"/>
                              <w:rPr>
                                <w:rFonts w:asciiTheme="majorEastAsia" w:eastAsiaTheme="majorEastAsia" w:hAnsiTheme="majorEastAsia"/>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D0AC7" id="Flowchart: Process 28" o:spid="_x0000_s1037" type="#_x0000_t109" style="position:absolute;left:0;text-align:left;margin-left:41.5pt;margin-top:18.3pt;width:338.25pt;height:24.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" filled="f" strokecolor="black [3213]" strokeweight="1pt">
                <v:textbox>
                  <w:txbxContent>
                    <w:p w14:paraId="378E1B0A" w14:textId="77777777" w:rsidR="0021538F" w:rsidRPr="001902DD" w:rsidRDefault="0021538F" w:rsidP="0079725C">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救急隊への引き継ぎ、救急車への同乗</w:t>
                      </w:r>
                    </w:p>
                    <w:p w14:paraId="61B01EA8" w14:textId="77777777" w:rsidR="0021538F" w:rsidRPr="001902DD" w:rsidRDefault="0021538F" w:rsidP="0021538F">
                      <w:pPr>
                        <w:ind w:firstLineChars="100" w:firstLine="210"/>
                        <w:jc w:val="left"/>
                        <w:rPr>
                          <w:rFonts w:asciiTheme="majorEastAsia" w:eastAsiaTheme="majorEastAsia" w:hAnsiTheme="majorEastAsia"/>
                          <w:color w:val="000000" w:themeColor="text1"/>
                        </w:rPr>
                      </w:pPr>
                    </w:p>
                  </w:txbxContent>
                </v:textbox>
              </v:shape>
            </w:pict>
          </mc:Fallback>
        </mc:AlternateContent>
      </w:r>
    </w:p>
    <w:p w14:paraId="14E5481B" w14:textId="77777777" w:rsidR="0021538F" w:rsidRDefault="0021538F" w:rsidP="006D7141">
      <w:pPr>
        <w:rPr>
          <w:rFonts w:asciiTheme="majorEastAsia" w:eastAsiaTheme="majorEastAsia" w:hAnsiTheme="majorEastAsia"/>
        </w:rPr>
      </w:pPr>
    </w:p>
    <w:p w14:paraId="3B0BF123" w14:textId="77777777" w:rsidR="00376436" w:rsidRDefault="00376436" w:rsidP="006D7141">
      <w:pPr>
        <w:rPr>
          <w:rFonts w:asciiTheme="majorEastAsia" w:eastAsiaTheme="majorEastAsia" w:hAnsiTheme="majorEastAsia"/>
        </w:rPr>
      </w:pPr>
    </w:p>
    <w:p w14:paraId="542EAC2F" w14:textId="42E76B2A" w:rsidR="0021538F" w:rsidRDefault="0021538F" w:rsidP="006D7141">
      <w:pPr>
        <w:rPr>
          <w:rFonts w:asciiTheme="majorEastAsia" w:eastAsiaTheme="majorEastAsia" w:hAnsiTheme="majorEastAsia"/>
          <w:sz w:val="18"/>
        </w:rPr>
      </w:pPr>
      <w:r w:rsidRPr="00376436">
        <w:rPr>
          <w:rFonts w:asciiTheme="majorEastAsia" w:eastAsiaTheme="majorEastAsia" w:hAnsiTheme="majorEastAsia" w:hint="eastAsia"/>
          <w:sz w:val="18"/>
        </w:rPr>
        <w:t>※詳細な処置については「ラグビー外傷・障害対応マニュアルを参照」</w:t>
      </w:r>
    </w:p>
    <w:p w14:paraId="1D906EC7" w14:textId="337E215E" w:rsidR="00F90F8C" w:rsidRPr="009F2A2C" w:rsidRDefault="00993C90" w:rsidP="0021538F">
      <w:pPr>
        <w:rPr>
          <w:rFonts w:asciiTheme="majorEastAsia" w:eastAsiaTheme="majorEastAsia" w:hAnsiTheme="majorEastAsia"/>
          <w:sz w:val="18"/>
        </w:rPr>
      </w:pPr>
      <w:hyperlink r:id="rId8" w:history="1">
        <w:r w:rsidR="009F2A2C" w:rsidRPr="00761865">
          <w:rPr>
            <w:rStyle w:val="ab"/>
            <w:rFonts w:asciiTheme="majorEastAsia" w:eastAsiaTheme="majorEastAsia" w:hAnsiTheme="majorEastAsia"/>
            <w:sz w:val="18"/>
          </w:rPr>
          <w:t>https://rugby-japan.s3.ap-northea</w:t>
        </w:r>
        <w:r w:rsidR="009F2A2C" w:rsidRPr="00761865">
          <w:rPr>
            <w:rStyle w:val="ab"/>
            <w:rFonts w:asciiTheme="majorEastAsia" w:eastAsiaTheme="majorEastAsia" w:hAnsiTheme="majorEastAsia"/>
            <w:sz w:val="18"/>
          </w:rPr>
          <w:t>s</w:t>
        </w:r>
        <w:r w:rsidR="009F2A2C" w:rsidRPr="00761865">
          <w:rPr>
            <w:rStyle w:val="ab"/>
            <w:rFonts w:asciiTheme="majorEastAsia" w:eastAsiaTheme="majorEastAsia" w:hAnsiTheme="majorEastAsia"/>
            <w:sz w:val="18"/>
          </w:rPr>
          <w:t>t-1.amazonaws.com/file/html/147916_6163e66d99f9b.pdf</w:t>
        </w:r>
      </w:hyperlink>
      <w:r w:rsidR="00F90F8C" w:rsidRPr="005F2C4D">
        <w:rPr>
          <w:rFonts w:asciiTheme="majorEastAsia" w:eastAsiaTheme="majorEastAsia" w:hAnsiTheme="majorEastAsia"/>
          <w:sz w:val="36"/>
        </w:rPr>
        <w:br w:type="page"/>
      </w:r>
    </w:p>
    <w:p w14:paraId="48F68AC1" w14:textId="77777777" w:rsidR="006D7141" w:rsidRPr="005F2C4D" w:rsidRDefault="006D7141" w:rsidP="00F90F8C">
      <w:pPr>
        <w:pStyle w:val="2"/>
        <w:numPr>
          <w:ilvl w:val="0"/>
          <w:numId w:val="5"/>
        </w:numPr>
        <w:jc w:val="center"/>
        <w:rPr>
          <w:rFonts w:asciiTheme="majorEastAsia" w:eastAsiaTheme="majorEastAsia" w:hAnsiTheme="majorEastAsia"/>
          <w:sz w:val="36"/>
        </w:rPr>
      </w:pPr>
      <w:r w:rsidRPr="005F2C4D">
        <w:rPr>
          <w:rFonts w:asciiTheme="majorEastAsia" w:eastAsiaTheme="majorEastAsia" w:hAnsiTheme="majorEastAsia" w:hint="eastAsia"/>
          <w:sz w:val="36"/>
        </w:rPr>
        <w:lastRenderedPageBreak/>
        <w:t>施設レイアウト、</w:t>
      </w:r>
      <w:r w:rsidR="00F90F8C" w:rsidRPr="005F2C4D">
        <w:rPr>
          <w:rFonts w:asciiTheme="majorEastAsia" w:eastAsiaTheme="majorEastAsia" w:hAnsiTheme="majorEastAsia" w:hint="eastAsia"/>
          <w:sz w:val="36"/>
        </w:rPr>
        <w:t>AED等資機材</w:t>
      </w:r>
      <w:r w:rsidRPr="005F2C4D">
        <w:rPr>
          <w:rFonts w:asciiTheme="majorEastAsia" w:eastAsiaTheme="majorEastAsia" w:hAnsiTheme="majorEastAsia" w:hint="eastAsia"/>
          <w:sz w:val="36"/>
        </w:rPr>
        <w:t>の場所</w:t>
      </w:r>
    </w:p>
    <w:p w14:paraId="3535EC60" w14:textId="77777777" w:rsidR="00F90F8C" w:rsidRPr="00BD0DD2" w:rsidRDefault="005F2C4D" w:rsidP="0021538F">
      <w:pPr>
        <w:pStyle w:val="3"/>
      </w:pPr>
      <w:r w:rsidRPr="00BD0DD2">
        <w:rPr>
          <w:rFonts w:hint="eastAsia"/>
        </w:rPr>
        <w:t>グラウンド周辺図</w:t>
      </w:r>
      <w:r w:rsidR="0021538F">
        <w:rPr>
          <w:rFonts w:hint="eastAsia"/>
        </w:rPr>
        <w:t>（及び車両進入</w:t>
      </w:r>
      <w:r w:rsidR="00BD0DD2">
        <w:rPr>
          <w:rFonts w:hint="eastAsia"/>
        </w:rPr>
        <w:t>方法）</w:t>
      </w:r>
    </w:p>
    <w:p w14:paraId="70B9E5AE" w14:textId="77777777" w:rsidR="005F2C4D" w:rsidRPr="005F2C4D" w:rsidRDefault="00500553" w:rsidP="00500553">
      <w:pPr>
        <w:jc w:val="center"/>
        <w:rPr>
          <w:rFonts w:asciiTheme="majorEastAsia" w:eastAsiaTheme="majorEastAsia" w:hAnsiTheme="majorEastAsia"/>
        </w:rPr>
      </w:pPr>
      <w:r>
        <w:rPr>
          <w:noProof/>
        </w:rPr>
        <mc:AlternateContent>
          <mc:Choice Requires="wps">
            <w:drawing>
              <wp:anchor distT="0" distB="0" distL="114300" distR="114300" simplePos="0" relativeHeight="251650048" behindDoc="0" locked="0" layoutInCell="1" allowOverlap="1" wp14:anchorId="6E22114B" wp14:editId="2BFE673A">
                <wp:simplePos x="0" y="0"/>
                <wp:positionH relativeFrom="column">
                  <wp:posOffset>5021491</wp:posOffset>
                </wp:positionH>
                <wp:positionV relativeFrom="paragraph">
                  <wp:posOffset>1358575</wp:posOffset>
                </wp:positionV>
                <wp:extent cx="1517650" cy="698500"/>
                <wp:effectExtent l="476250" t="0" r="25400" b="25400"/>
                <wp:wrapNone/>
                <wp:docPr id="6" name="Rectangular Callout 6"/>
                <wp:cNvGraphicFramePr/>
                <a:graphic xmlns:a="http://schemas.openxmlformats.org/drawingml/2006/main">
                  <a:graphicData uri="http://schemas.microsoft.com/office/word/2010/wordprocessingShape">
                    <wps:wsp>
                      <wps:cNvSpPr/>
                      <wps:spPr>
                        <a:xfrm>
                          <a:off x="0" y="0"/>
                          <a:ext cx="1517650" cy="698500"/>
                        </a:xfrm>
                        <a:prstGeom prst="wedgeRectCallout">
                          <a:avLst>
                            <a:gd name="adj1" fmla="val -78335"/>
                            <a:gd name="adj2" fmla="val -42302"/>
                          </a:avLst>
                        </a:prstGeom>
                      </wps:spPr>
                      <wps:style>
                        <a:lnRef idx="2">
                          <a:schemeClr val="accent2"/>
                        </a:lnRef>
                        <a:fillRef idx="1">
                          <a:schemeClr val="lt1"/>
                        </a:fillRef>
                        <a:effectRef idx="0">
                          <a:schemeClr val="accent2"/>
                        </a:effectRef>
                        <a:fontRef idx="minor">
                          <a:schemeClr val="dk1"/>
                        </a:fontRef>
                      </wps:style>
                      <wps:txbx>
                        <w:txbxContent>
                          <w:p w14:paraId="38447934" w14:textId="77777777" w:rsidR="00500553" w:rsidRDefault="00500553" w:rsidP="00500553">
                            <w:pPr>
                              <w:jc w:val="center"/>
                            </w:pPr>
                            <w:r>
                              <w:rPr>
                                <w:rFonts w:hint="eastAsia"/>
                              </w:rPr>
                              <w:t>●●ゲートから車両の進入が可能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E22114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6" o:spid="_x0000_s1038" type="#_x0000_t61" style="position:absolute;left:0;text-align:left;margin-left:395.4pt;margin-top:106.95pt;width:119.5pt;height:5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" adj="-6120,1663" fillcolor="white [3201]" strokecolor="#ed7d31 [3205]" strokeweight="1pt">
                <v:textbox>
                  <w:txbxContent>
                    <w:p w14:paraId="38447934" w14:textId="77777777" w:rsidR="00500553" w:rsidRDefault="00500553" w:rsidP="00500553">
                      <w:pPr>
                        <w:jc w:val="center"/>
                      </w:pPr>
                      <w:r>
                        <w:rPr>
                          <w:rFonts w:hint="eastAsia"/>
                        </w:rPr>
                        <w:t>●●ゲートから車両の進入が可能</w:t>
                      </w: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59CAF502" wp14:editId="5A263EDE">
                <wp:simplePos x="0" y="0"/>
                <wp:positionH relativeFrom="column">
                  <wp:posOffset>4257427</wp:posOffset>
                </wp:positionH>
                <wp:positionV relativeFrom="paragraph">
                  <wp:posOffset>1353213</wp:posOffset>
                </wp:positionV>
                <wp:extent cx="294198" cy="381662"/>
                <wp:effectExtent l="38100" t="19050" r="29845" b="56515"/>
                <wp:wrapNone/>
                <wp:docPr id="5" name="Straight Arrow Connector 5"/>
                <wp:cNvGraphicFramePr/>
                <a:graphic xmlns:a="http://schemas.openxmlformats.org/drawingml/2006/main">
                  <a:graphicData uri="http://schemas.microsoft.com/office/word/2010/wordprocessingShape">
                    <wps:wsp>
                      <wps:cNvCnPr/>
                      <wps:spPr>
                        <a:xfrm flipH="1">
                          <a:off x="0" y="0"/>
                          <a:ext cx="294198" cy="381662"/>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CF9729" id="Straight Arrow Connector 5" o:spid="_x0000_s1026" type="#_x0000_t32" style="position:absolute;left:0;text-align:left;margin-left:335.25pt;margin-top:106.55pt;width:23.15pt;height:30.05pt;flip:x;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" strokecolor="red" strokeweight="4.5pt">
                <v:stroke endarrow="open" joinstyle="miter"/>
              </v:shape>
            </w:pict>
          </mc:Fallback>
        </mc:AlternateContent>
      </w:r>
      <w:r>
        <w:rPr>
          <w:noProof/>
        </w:rPr>
        <mc:AlternateContent>
          <mc:Choice Requires="wps">
            <w:drawing>
              <wp:anchor distT="0" distB="0" distL="114300" distR="114300" simplePos="0" relativeHeight="251648000" behindDoc="0" locked="0" layoutInCell="1" allowOverlap="1" wp14:anchorId="0846AF22" wp14:editId="1AB94EB8">
                <wp:simplePos x="0" y="0"/>
                <wp:positionH relativeFrom="column">
                  <wp:posOffset>2394046</wp:posOffset>
                </wp:positionH>
                <wp:positionV relativeFrom="paragraph">
                  <wp:posOffset>181370</wp:posOffset>
                </wp:positionV>
                <wp:extent cx="1517650" cy="698500"/>
                <wp:effectExtent l="0" t="0" r="25400" b="882650"/>
                <wp:wrapNone/>
                <wp:docPr id="4" name="Rectangular Callout 4"/>
                <wp:cNvGraphicFramePr/>
                <a:graphic xmlns:a="http://schemas.openxmlformats.org/drawingml/2006/main">
                  <a:graphicData uri="http://schemas.microsoft.com/office/word/2010/wordprocessingShape">
                    <wps:wsp>
                      <wps:cNvSpPr/>
                      <wps:spPr>
                        <a:xfrm>
                          <a:off x="0" y="0"/>
                          <a:ext cx="1517650" cy="698500"/>
                        </a:xfrm>
                        <a:prstGeom prst="wedgeRectCallout">
                          <a:avLst>
                            <a:gd name="adj1" fmla="val 45670"/>
                            <a:gd name="adj2" fmla="val 166239"/>
                          </a:avLst>
                        </a:prstGeom>
                      </wps:spPr>
                      <wps:style>
                        <a:lnRef idx="2">
                          <a:schemeClr val="accent2"/>
                        </a:lnRef>
                        <a:fillRef idx="1">
                          <a:schemeClr val="lt1"/>
                        </a:fillRef>
                        <a:effectRef idx="0">
                          <a:schemeClr val="accent2"/>
                        </a:effectRef>
                        <a:fontRef idx="minor">
                          <a:schemeClr val="dk1"/>
                        </a:fontRef>
                      </wps:style>
                      <wps:txbx>
                        <w:txbxContent>
                          <w:p w14:paraId="00BFD326" w14:textId="77777777" w:rsidR="00500553" w:rsidRDefault="00500553" w:rsidP="00500553">
                            <w:pPr>
                              <w:jc w:val="center"/>
                            </w:pPr>
                            <w:r>
                              <w:rPr>
                                <w:rFonts w:hint="eastAsia"/>
                              </w:rPr>
                              <w:t>グラウンド所在地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46AF22" id="Rectangular Callout 4" o:spid="_x0000_s1039" type="#_x0000_t61" style="position:absolute;left:0;text-align:left;margin-left:188.5pt;margin-top:14.3pt;width:119.5pt;height:5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" adj="20665,46708" fillcolor="white [3201]" strokecolor="#ed7d31 [3205]" strokeweight="1pt">
                <v:textbox>
                  <w:txbxContent>
                    <w:p w14:paraId="00BFD326" w14:textId="77777777" w:rsidR="00500553" w:rsidRDefault="00500553" w:rsidP="00500553">
                      <w:pPr>
                        <w:jc w:val="center"/>
                      </w:pPr>
                      <w:r>
                        <w:rPr>
                          <w:rFonts w:hint="eastAsia"/>
                        </w:rPr>
                        <w:t>グラウンド所在地</w:t>
                      </w:r>
                    </w:p>
                  </w:txbxContent>
                </v:textbox>
              </v:shape>
            </w:pict>
          </mc:Fallback>
        </mc:AlternateContent>
      </w:r>
      <w:r w:rsidRPr="005F2C4D">
        <w:rPr>
          <w:rFonts w:asciiTheme="majorEastAsia" w:eastAsiaTheme="majorEastAsia" w:hAnsiTheme="majorEastAsia" w:hint="eastAsia"/>
          <w:noProof/>
        </w:rPr>
        <mc:AlternateContent>
          <mc:Choice Requires="wps">
            <w:drawing>
              <wp:anchor distT="0" distB="0" distL="114300" distR="114300" simplePos="0" relativeHeight="251645952" behindDoc="0" locked="0" layoutInCell="1" allowOverlap="1" wp14:anchorId="520DB87E" wp14:editId="736B96D5">
                <wp:simplePos x="0" y="0"/>
                <wp:positionH relativeFrom="column">
                  <wp:posOffset>3825240</wp:posOffset>
                </wp:positionH>
                <wp:positionV relativeFrom="paragraph">
                  <wp:posOffset>1737360</wp:posOffset>
                </wp:positionV>
                <wp:extent cx="371475" cy="257175"/>
                <wp:effectExtent l="0" t="0" r="9525" b="9525"/>
                <wp:wrapNone/>
                <wp:docPr id="2" name="Rectangle 2"/>
                <wp:cNvGraphicFramePr/>
                <a:graphic xmlns:a="http://schemas.openxmlformats.org/drawingml/2006/main">
                  <a:graphicData uri="http://schemas.microsoft.com/office/word/2010/wordprocessingShape">
                    <wps:wsp>
                      <wps:cNvSpPr/>
                      <wps:spPr>
                        <a:xfrm>
                          <a:off x="0" y="0"/>
                          <a:ext cx="371475" cy="25717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F0353E" id="Rectangle 2" o:spid="_x0000_s1026" style="position:absolute;left:0;text-align:left;margin-left:301.2pt;margin-top:136.8pt;width:29.25pt;height:20.2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" fillcolor="#ed7d31 [3205]" stroked="f" strokeweight="1pt"/>
            </w:pict>
          </mc:Fallback>
        </mc:AlternateContent>
      </w:r>
      <w:r>
        <w:rPr>
          <w:noProof/>
        </w:rPr>
        <w:drawing>
          <wp:inline distT="0" distB="0" distL="0" distR="0" wp14:anchorId="01865A26" wp14:editId="1A3D2585">
            <wp:extent cx="5486400" cy="3348842"/>
            <wp:effectExtent l="0" t="0" r="0" b="4445"/>
            <wp:docPr id="3" name="Picture 3" descr="C:\Users\tera\AppData\Local\Microsoft\Windows\INetCache\Content.Word\スクリーンショット 2016-02-07 16.1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ra\AppData\Local\Microsoft\Windows\INetCache\Content.Word\スクリーンショット 2016-02-07 16.18.45.png"/>
                    <pic:cNvPicPr>
                      <a:picLocks noChangeAspect="1" noChangeArrowheads="1"/>
                    </pic:cNvPicPr>
                  </pic:nvPicPr>
                  <pic:blipFill rotWithShape="1">
                    <a:blip r:embed="rId9">
                      <a:extLst>
                        <a:ext uri="{28A0092B-C50C-407E-A947-70E740481C1C}">
                          <a14:useLocalDpi xmlns:a14="http://schemas.microsoft.com/office/drawing/2010/main" val="0"/>
                        </a:ext>
                      </a:extLst>
                    </a:blip>
                    <a:srcRect r="10281" b="23736"/>
                    <a:stretch/>
                  </pic:blipFill>
                  <pic:spPr bwMode="auto">
                    <a:xfrm>
                      <a:off x="0" y="0"/>
                      <a:ext cx="5486400" cy="3348842"/>
                    </a:xfrm>
                    <a:prstGeom prst="rect">
                      <a:avLst/>
                    </a:prstGeom>
                    <a:noFill/>
                    <a:ln>
                      <a:noFill/>
                    </a:ln>
                    <a:extLst>
                      <a:ext uri="{53640926-AAD7-44D8-BBD7-CCE9431645EC}">
                        <a14:shadowObscured xmlns:a14="http://schemas.microsoft.com/office/drawing/2010/main"/>
                      </a:ext>
                    </a:extLst>
                  </pic:spPr>
                </pic:pic>
              </a:graphicData>
            </a:graphic>
          </wp:inline>
        </w:drawing>
      </w:r>
    </w:p>
    <w:p w14:paraId="26AD3701" w14:textId="77777777" w:rsidR="005F2C4D" w:rsidRDefault="005F2C4D" w:rsidP="005F2C4D">
      <w:pPr>
        <w:rPr>
          <w:rFonts w:asciiTheme="majorEastAsia" w:eastAsiaTheme="majorEastAsia" w:hAnsiTheme="majorEastAsia"/>
        </w:rPr>
      </w:pPr>
    </w:p>
    <w:p w14:paraId="5E23DF54" w14:textId="77777777" w:rsidR="005F2C4D" w:rsidRDefault="005F2C4D" w:rsidP="005F2C4D">
      <w:pPr>
        <w:ind w:leftChars="67" w:left="141"/>
        <w:rPr>
          <w:rFonts w:asciiTheme="majorEastAsia" w:eastAsiaTheme="majorEastAsia" w:hAnsiTheme="majorEastAsia"/>
          <w:sz w:val="24"/>
        </w:rPr>
      </w:pPr>
      <w:r w:rsidRPr="005F2C4D">
        <w:rPr>
          <w:rFonts w:asciiTheme="majorEastAsia" w:eastAsiaTheme="majorEastAsia" w:hAnsiTheme="majorEastAsia" w:hint="eastAsia"/>
          <w:sz w:val="24"/>
        </w:rPr>
        <w:t xml:space="preserve">施設名 </w:t>
      </w:r>
      <w:r>
        <w:rPr>
          <w:rFonts w:asciiTheme="majorEastAsia" w:eastAsiaTheme="majorEastAsia" w:hAnsiTheme="majorEastAsia" w:hint="eastAsia"/>
          <w:sz w:val="24"/>
        </w:rPr>
        <w:tab/>
      </w:r>
      <w:r w:rsidRPr="005F2C4D">
        <w:rPr>
          <w:rFonts w:asciiTheme="majorEastAsia" w:eastAsiaTheme="majorEastAsia" w:hAnsiTheme="majorEastAsia" w:hint="eastAsia"/>
          <w:sz w:val="24"/>
        </w:rPr>
        <w:t>：</w:t>
      </w:r>
      <w:r>
        <w:rPr>
          <w:rFonts w:asciiTheme="majorEastAsia" w:eastAsiaTheme="majorEastAsia" w:hAnsiTheme="majorEastAsia" w:hint="eastAsia"/>
          <w:sz w:val="24"/>
        </w:rPr>
        <w:t>●●大学●●グラウンド（●●大学●●キャンパス内）</w:t>
      </w:r>
    </w:p>
    <w:p w14:paraId="213B7BAD" w14:textId="77777777" w:rsidR="005F2C4D" w:rsidRDefault="005F2C4D" w:rsidP="005F2C4D">
      <w:pPr>
        <w:ind w:leftChars="67" w:left="141"/>
        <w:rPr>
          <w:rFonts w:asciiTheme="majorEastAsia" w:eastAsiaTheme="majorEastAsia" w:hAnsiTheme="majorEastAsia"/>
          <w:sz w:val="24"/>
        </w:rPr>
      </w:pPr>
      <w:r w:rsidRPr="005F2C4D">
        <w:rPr>
          <w:rFonts w:asciiTheme="majorEastAsia" w:eastAsiaTheme="majorEastAsia" w:hAnsiTheme="majorEastAsia" w:hint="eastAsia"/>
          <w:sz w:val="24"/>
        </w:rPr>
        <w:t xml:space="preserve">住所 </w:t>
      </w:r>
      <w:r>
        <w:rPr>
          <w:rFonts w:asciiTheme="majorEastAsia" w:eastAsiaTheme="majorEastAsia" w:hAnsiTheme="majorEastAsia" w:hint="eastAsia"/>
          <w:sz w:val="24"/>
        </w:rPr>
        <w:tab/>
      </w:r>
      <w:r>
        <w:rPr>
          <w:rFonts w:asciiTheme="majorEastAsia" w:eastAsiaTheme="majorEastAsia" w:hAnsiTheme="majorEastAsia" w:hint="eastAsia"/>
          <w:sz w:val="24"/>
        </w:rPr>
        <w:tab/>
      </w:r>
      <w:r w:rsidRPr="005F2C4D">
        <w:rPr>
          <w:rFonts w:asciiTheme="majorEastAsia" w:eastAsiaTheme="majorEastAsia" w:hAnsiTheme="majorEastAsia" w:hint="eastAsia"/>
          <w:sz w:val="24"/>
        </w:rPr>
        <w:t>：</w:t>
      </w:r>
      <w:r>
        <w:rPr>
          <w:rFonts w:asciiTheme="majorEastAsia" w:eastAsiaTheme="majorEastAsia" w:hAnsiTheme="majorEastAsia" w:hint="eastAsia"/>
          <w:sz w:val="24"/>
        </w:rPr>
        <w:t>●●</w:t>
      </w:r>
      <w:r w:rsidRPr="005F2C4D">
        <w:rPr>
          <w:rFonts w:asciiTheme="majorEastAsia" w:eastAsiaTheme="majorEastAsia" w:hAnsiTheme="majorEastAsia" w:hint="eastAsia"/>
          <w:sz w:val="24"/>
        </w:rPr>
        <w:t>市</w:t>
      </w:r>
      <w:r>
        <w:rPr>
          <w:rFonts w:asciiTheme="majorEastAsia" w:eastAsiaTheme="majorEastAsia" w:hAnsiTheme="majorEastAsia" w:hint="eastAsia"/>
          <w:sz w:val="24"/>
        </w:rPr>
        <w:t>●●●●●●●●●●●●●●●●●</w:t>
      </w:r>
    </w:p>
    <w:p w14:paraId="02044D61" w14:textId="77777777" w:rsidR="005F2C4D" w:rsidRPr="005F2C4D" w:rsidRDefault="005F2C4D" w:rsidP="005F2C4D">
      <w:pPr>
        <w:ind w:leftChars="67" w:left="381" w:hangingChars="100" w:hanging="240"/>
        <w:rPr>
          <w:rFonts w:asciiTheme="majorEastAsia" w:eastAsiaTheme="majorEastAsia" w:hAnsiTheme="majorEastAsia"/>
          <w:sz w:val="24"/>
        </w:rPr>
      </w:pPr>
      <w:r w:rsidRPr="005F2C4D">
        <w:rPr>
          <w:rFonts w:asciiTheme="majorEastAsia" w:eastAsiaTheme="majorEastAsia" w:hAnsiTheme="majorEastAsia" w:hint="eastAsia"/>
          <w:sz w:val="24"/>
        </w:rPr>
        <w:t>救急車ゲート</w:t>
      </w:r>
      <w:r>
        <w:rPr>
          <w:rFonts w:asciiTheme="majorEastAsia" w:eastAsiaTheme="majorEastAsia" w:hAnsiTheme="majorEastAsia" w:hint="eastAsia"/>
          <w:sz w:val="24"/>
        </w:rPr>
        <w:tab/>
        <w:t>：●●●交差点から●●で進入</w:t>
      </w:r>
      <w:r>
        <w:rPr>
          <w:rFonts w:asciiTheme="majorEastAsia" w:eastAsiaTheme="majorEastAsia" w:hAnsiTheme="majorEastAsia"/>
          <w:sz w:val="24"/>
        </w:rPr>
        <w:br/>
      </w:r>
      <w:r>
        <w:rPr>
          <w:rFonts w:asciiTheme="majorEastAsia" w:eastAsiaTheme="majorEastAsia" w:hAnsiTheme="majorEastAsia" w:hint="eastAsia"/>
          <w:sz w:val="24"/>
        </w:rPr>
        <w:t>※</w:t>
      </w:r>
      <w:r w:rsidR="00B46F14">
        <w:rPr>
          <w:rFonts w:asciiTheme="majorEastAsia" w:eastAsiaTheme="majorEastAsia" w:hAnsiTheme="majorEastAsia" w:hint="eastAsia"/>
          <w:sz w:val="24"/>
        </w:rPr>
        <w:t>ゲート施錠解除数字４ケタが必要（▲▲</w:t>
      </w:r>
      <w:r w:rsidRPr="005F2C4D">
        <w:rPr>
          <w:rFonts w:asciiTheme="majorEastAsia" w:eastAsiaTheme="majorEastAsia" w:hAnsiTheme="majorEastAsia" w:hint="eastAsia"/>
          <w:sz w:val="24"/>
        </w:rPr>
        <w:t xml:space="preserve">事務所に連絡要） </w:t>
      </w:r>
    </w:p>
    <w:p w14:paraId="7A19382F" w14:textId="77777777" w:rsidR="005F2C4D" w:rsidRPr="005F2C4D" w:rsidRDefault="005F2C4D" w:rsidP="005F2C4D">
      <w:pPr>
        <w:ind w:leftChars="67" w:left="141"/>
        <w:rPr>
          <w:rFonts w:asciiTheme="majorEastAsia" w:eastAsiaTheme="majorEastAsia" w:hAnsiTheme="majorEastAsia"/>
          <w:sz w:val="24"/>
        </w:rPr>
      </w:pPr>
      <w:r w:rsidRPr="005F2C4D">
        <w:rPr>
          <w:rFonts w:asciiTheme="majorEastAsia" w:eastAsiaTheme="majorEastAsia" w:hAnsiTheme="majorEastAsia" w:hint="eastAsia"/>
          <w:sz w:val="24"/>
        </w:rPr>
        <w:t>電話</w:t>
      </w:r>
      <w:r w:rsidR="00B46F14">
        <w:rPr>
          <w:rFonts w:asciiTheme="majorEastAsia" w:eastAsiaTheme="majorEastAsia" w:hAnsiTheme="majorEastAsia" w:hint="eastAsia"/>
          <w:sz w:val="24"/>
        </w:rPr>
        <w:tab/>
      </w:r>
      <w:r w:rsidR="00B46F14">
        <w:rPr>
          <w:rFonts w:asciiTheme="majorEastAsia" w:eastAsiaTheme="majorEastAsia" w:hAnsiTheme="majorEastAsia" w:hint="eastAsia"/>
          <w:sz w:val="24"/>
        </w:rPr>
        <w:tab/>
      </w:r>
      <w:r w:rsidRPr="005F2C4D">
        <w:rPr>
          <w:rFonts w:asciiTheme="majorEastAsia" w:eastAsiaTheme="majorEastAsia" w:hAnsiTheme="majorEastAsia" w:hint="eastAsia"/>
          <w:sz w:val="24"/>
        </w:rPr>
        <w:t>：</w:t>
      </w:r>
      <w:r w:rsidR="00B46F14">
        <w:rPr>
          <w:rFonts w:asciiTheme="majorEastAsia" w:eastAsiaTheme="majorEastAsia" w:hAnsiTheme="majorEastAsia" w:hint="eastAsia"/>
          <w:sz w:val="24"/>
        </w:rPr>
        <w:t>０●</w:t>
      </w:r>
      <w:r w:rsidRPr="005F2C4D">
        <w:rPr>
          <w:rFonts w:asciiTheme="majorEastAsia" w:eastAsiaTheme="majorEastAsia" w:hAnsiTheme="majorEastAsia" w:hint="eastAsia"/>
          <w:sz w:val="24"/>
        </w:rPr>
        <w:t>‐</w:t>
      </w:r>
      <w:r w:rsidR="00B46F14">
        <w:rPr>
          <w:rFonts w:asciiTheme="majorEastAsia" w:eastAsiaTheme="majorEastAsia" w:hAnsiTheme="majorEastAsia" w:hint="eastAsia"/>
          <w:sz w:val="24"/>
        </w:rPr>
        <w:t>●●●●</w:t>
      </w:r>
      <w:r w:rsidRPr="005F2C4D">
        <w:rPr>
          <w:rFonts w:asciiTheme="majorEastAsia" w:eastAsiaTheme="majorEastAsia" w:hAnsiTheme="majorEastAsia" w:hint="eastAsia"/>
          <w:sz w:val="24"/>
        </w:rPr>
        <w:t>‐</w:t>
      </w:r>
      <w:r w:rsidR="00B46F14">
        <w:rPr>
          <w:rFonts w:asciiTheme="majorEastAsia" w:eastAsiaTheme="majorEastAsia" w:hAnsiTheme="majorEastAsia" w:hint="eastAsia"/>
          <w:sz w:val="24"/>
        </w:rPr>
        <w:t>●●●●</w:t>
      </w:r>
      <w:r w:rsidRPr="005F2C4D">
        <w:rPr>
          <w:rFonts w:asciiTheme="majorEastAsia" w:eastAsiaTheme="majorEastAsia" w:hAnsiTheme="majorEastAsia" w:hint="eastAsia"/>
          <w:sz w:val="24"/>
        </w:rPr>
        <w:t xml:space="preserve">（クラブハウス） </w:t>
      </w:r>
    </w:p>
    <w:p w14:paraId="348D5AE3" w14:textId="77777777" w:rsidR="005F2C4D" w:rsidRPr="005F2C4D" w:rsidRDefault="00B46F14" w:rsidP="00B46F14">
      <w:pPr>
        <w:ind w:leftChars="466" w:left="979" w:firstLineChars="392" w:firstLine="941"/>
        <w:rPr>
          <w:rFonts w:asciiTheme="majorEastAsia" w:eastAsiaTheme="majorEastAsia" w:hAnsiTheme="majorEastAsia"/>
          <w:sz w:val="24"/>
        </w:rPr>
      </w:pPr>
      <w:r>
        <w:rPr>
          <w:rFonts w:asciiTheme="majorEastAsia" w:eastAsiaTheme="majorEastAsia" w:hAnsiTheme="majorEastAsia" w:hint="eastAsia"/>
          <w:sz w:val="24"/>
        </w:rPr>
        <w:t>０●‐●●●●‐●●●●（▲▲</w:t>
      </w:r>
      <w:r w:rsidR="005F2C4D" w:rsidRPr="005F2C4D">
        <w:rPr>
          <w:rFonts w:asciiTheme="majorEastAsia" w:eastAsiaTheme="majorEastAsia" w:hAnsiTheme="majorEastAsia" w:hint="eastAsia"/>
          <w:sz w:val="24"/>
        </w:rPr>
        <w:t>事務所）</w:t>
      </w:r>
    </w:p>
    <w:p w14:paraId="2DE491F4" w14:textId="77777777" w:rsidR="00500553" w:rsidRDefault="00500553">
      <w:pPr>
        <w:widowControl/>
        <w:jc w:val="left"/>
        <w:rPr>
          <w:rFonts w:asciiTheme="majorEastAsia" w:eastAsiaTheme="majorEastAsia" w:hAnsiTheme="majorEastAsia"/>
        </w:rPr>
      </w:pPr>
      <w:r>
        <w:rPr>
          <w:rFonts w:asciiTheme="majorEastAsia" w:eastAsiaTheme="majorEastAsia" w:hAnsiTheme="majorEastAsia"/>
        </w:rPr>
        <w:br w:type="page"/>
      </w:r>
    </w:p>
    <w:p w14:paraId="34C00F2A" w14:textId="77777777" w:rsidR="00500553" w:rsidRPr="00500553" w:rsidRDefault="00500553" w:rsidP="00500553">
      <w:pPr>
        <w:pStyle w:val="3"/>
      </w:pPr>
      <w:r w:rsidRPr="0021538F">
        <w:rPr>
          <w:rFonts w:hint="eastAsia"/>
        </w:rPr>
        <w:lastRenderedPageBreak/>
        <w:t>グラウンド見取り図</w:t>
      </w:r>
      <w:r w:rsidR="0021538F">
        <w:rPr>
          <w:rFonts w:hint="eastAsia"/>
        </w:rPr>
        <w:t>（及び</w:t>
      </w:r>
      <w:r w:rsidR="0021538F" w:rsidRPr="0021538F">
        <w:rPr>
          <w:rFonts w:hint="eastAsia"/>
        </w:rPr>
        <w:t>AED設置場所及び入手方法</w:t>
      </w:r>
      <w:r w:rsidR="0021538F">
        <w:rPr>
          <w:rFonts w:hint="eastAsia"/>
        </w:rPr>
        <w:t>）</w:t>
      </w:r>
      <w:r w:rsidR="00BD0DD2">
        <w:rPr>
          <w:rFonts w:hint="eastAsia"/>
          <w:noProof/>
        </w:rPr>
        <mc:AlternateContent>
          <mc:Choice Requires="wps">
            <w:drawing>
              <wp:anchor distT="0" distB="0" distL="114300" distR="114300" simplePos="0" relativeHeight="251656192" behindDoc="0" locked="0" layoutInCell="1" allowOverlap="1" wp14:anchorId="36D51E42" wp14:editId="28F69F22">
                <wp:simplePos x="0" y="0"/>
                <wp:positionH relativeFrom="column">
                  <wp:posOffset>5404263</wp:posOffset>
                </wp:positionH>
                <wp:positionV relativeFrom="paragraph">
                  <wp:posOffset>385697</wp:posOffset>
                </wp:positionV>
                <wp:extent cx="414523" cy="616687"/>
                <wp:effectExtent l="19050" t="38100" r="43180" b="12065"/>
                <wp:wrapNone/>
                <wp:docPr id="14" name="Straight Arrow Connector 14"/>
                <wp:cNvGraphicFramePr/>
                <a:graphic xmlns:a="http://schemas.openxmlformats.org/drawingml/2006/main">
                  <a:graphicData uri="http://schemas.microsoft.com/office/word/2010/wordprocessingShape">
                    <wps:wsp>
                      <wps:cNvCnPr/>
                      <wps:spPr>
                        <a:xfrm flipV="1">
                          <a:off x="0" y="0"/>
                          <a:ext cx="414523" cy="616687"/>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BB6FAC" id="Straight Arrow Connector 14" o:spid="_x0000_s1026" type="#_x0000_t32" style="position:absolute;left:0;text-align:left;margin-left:425.55pt;margin-top:30.35pt;width:32.65pt;height:48.5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" strokecolor="red" strokeweight="3pt">
                <v:stroke endarrow="open" joinstyle="miter"/>
              </v:shape>
            </w:pict>
          </mc:Fallback>
        </mc:AlternateContent>
      </w:r>
      <w:r w:rsidR="00BD0DD2">
        <w:rPr>
          <w:rFonts w:hint="eastAsia"/>
          <w:noProof/>
        </w:rPr>
        <mc:AlternateContent>
          <mc:Choice Requires="wps">
            <w:drawing>
              <wp:anchor distT="0" distB="0" distL="114300" distR="114300" simplePos="0" relativeHeight="251655168" behindDoc="0" locked="0" layoutInCell="1" allowOverlap="1" wp14:anchorId="1843B2B8" wp14:editId="782C0EBD">
                <wp:simplePos x="0" y="0"/>
                <wp:positionH relativeFrom="column">
                  <wp:posOffset>4520092</wp:posOffset>
                </wp:positionH>
                <wp:positionV relativeFrom="paragraph">
                  <wp:posOffset>1000125</wp:posOffset>
                </wp:positionV>
                <wp:extent cx="1244009" cy="839972"/>
                <wp:effectExtent l="19050" t="19050" r="13335" b="17780"/>
                <wp:wrapNone/>
                <wp:docPr id="13" name="Rectangle 13"/>
                <wp:cNvGraphicFramePr/>
                <a:graphic xmlns:a="http://schemas.openxmlformats.org/drawingml/2006/main">
                  <a:graphicData uri="http://schemas.microsoft.com/office/word/2010/wordprocessingShape">
                    <wps:wsp>
                      <wps:cNvSpPr/>
                      <wps:spPr>
                        <a:xfrm>
                          <a:off x="0" y="0"/>
                          <a:ext cx="1244009" cy="839972"/>
                        </a:xfrm>
                        <a:prstGeom prst="rect">
                          <a:avLst/>
                        </a:prstGeom>
                        <a:solidFill>
                          <a:schemeClr val="bg1"/>
                        </a:solidFill>
                        <a:ln w="28575">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E27F7D4" w14:textId="77777777" w:rsidR="00BD0DD2" w:rsidRDefault="00BD0DD2" w:rsidP="00BD0DD2">
                            <w:pPr>
                              <w:rPr>
                                <w:rFonts w:ascii="ＭＳ ゴシック" w:eastAsia="ＭＳ ゴシック" w:hAnsi="ＭＳ ゴシック"/>
                                <w:color w:val="000000" w:themeColor="text1"/>
                                <w:sz w:val="24"/>
                              </w:rPr>
                            </w:pPr>
                            <w:r>
                              <w:rPr>
                                <w:rFonts w:ascii="ＭＳ ゴシック" w:eastAsia="ＭＳ ゴシック" w:hAnsi="ＭＳ ゴシック" w:hint="eastAsia"/>
                                <w:color w:val="000000" w:themeColor="text1"/>
                                <w:sz w:val="24"/>
                              </w:rPr>
                              <w:t>車両進入口</w:t>
                            </w:r>
                          </w:p>
                          <w:p w14:paraId="6E5B64DE" w14:textId="77777777" w:rsidR="00BD0DD2" w:rsidRDefault="00BD0DD2" w:rsidP="00BD0DD2">
                            <w:pPr>
                              <w:rPr>
                                <w:rFonts w:ascii="ＭＳ ゴシック" w:eastAsia="ＭＳ ゴシック" w:hAnsi="ＭＳ ゴシック"/>
                                <w:color w:val="000000" w:themeColor="text1"/>
                                <w:sz w:val="24"/>
                              </w:rPr>
                            </w:pPr>
                            <w:r>
                              <w:rPr>
                                <w:rFonts w:ascii="ＭＳ ゴシック" w:eastAsia="ＭＳ ゴシック" w:hAnsi="ＭＳ ゴシック" w:hint="eastAsia"/>
                                <w:color w:val="000000" w:themeColor="text1"/>
                                <w:sz w:val="24"/>
                              </w:rPr>
                              <w:t>（カギ番号</w:t>
                            </w:r>
                          </w:p>
                          <w:p w14:paraId="43398538" w14:textId="77777777" w:rsidR="00BD0DD2" w:rsidRPr="00BD0DD2" w:rsidRDefault="00BD0DD2" w:rsidP="00BD0DD2">
                            <w:pPr>
                              <w:ind w:firstLineChars="100" w:firstLine="240"/>
                            </w:pPr>
                            <w:r>
                              <w:rPr>
                                <w:rFonts w:ascii="ＭＳ ゴシック" w:eastAsia="ＭＳ ゴシック" w:hAnsi="ＭＳ ゴシック"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3B2B8" id="Rectangle 13" o:spid="_x0000_s1040" style="position:absolute;left:0;text-align:left;margin-left:355.9pt;margin-top:78.75pt;width:97.95pt;height:66.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" fillcolor="white [3212]" strokecolor="red" strokeweight="2.25pt">
                <v:textbox>
                  <w:txbxContent>
                    <w:p w14:paraId="4E27F7D4" w14:textId="77777777" w:rsidR="00BD0DD2" w:rsidRDefault="00BD0DD2" w:rsidP="00BD0DD2">
                      <w:pPr>
                        <w:rPr>
                          <w:rFonts w:ascii="ＭＳ ゴシック" w:eastAsia="ＭＳ ゴシック" w:hAnsi="ＭＳ ゴシック"/>
                          <w:color w:val="000000" w:themeColor="text1"/>
                          <w:sz w:val="24"/>
                        </w:rPr>
                      </w:pPr>
                      <w:r>
                        <w:rPr>
                          <w:rFonts w:ascii="ＭＳ ゴシック" w:eastAsia="ＭＳ ゴシック" w:hAnsi="ＭＳ ゴシック" w:hint="eastAsia"/>
                          <w:color w:val="000000" w:themeColor="text1"/>
                          <w:sz w:val="24"/>
                        </w:rPr>
                        <w:t>車両進入口</w:t>
                      </w:r>
                    </w:p>
                    <w:p w14:paraId="6E5B64DE" w14:textId="77777777" w:rsidR="00BD0DD2" w:rsidRDefault="00BD0DD2" w:rsidP="00BD0DD2">
                      <w:pPr>
                        <w:rPr>
                          <w:rFonts w:ascii="ＭＳ ゴシック" w:eastAsia="ＭＳ ゴシック" w:hAnsi="ＭＳ ゴシック"/>
                          <w:color w:val="000000" w:themeColor="text1"/>
                          <w:sz w:val="24"/>
                        </w:rPr>
                      </w:pPr>
                      <w:r>
                        <w:rPr>
                          <w:rFonts w:ascii="ＭＳ ゴシック" w:eastAsia="ＭＳ ゴシック" w:hAnsi="ＭＳ ゴシック" w:hint="eastAsia"/>
                          <w:color w:val="000000" w:themeColor="text1"/>
                          <w:sz w:val="24"/>
                        </w:rPr>
                        <w:t>（カギ番号</w:t>
                      </w:r>
                    </w:p>
                    <w:p w14:paraId="43398538" w14:textId="77777777" w:rsidR="00BD0DD2" w:rsidRPr="00BD0DD2" w:rsidRDefault="00BD0DD2" w:rsidP="00BD0DD2">
                      <w:pPr>
                        <w:ind w:firstLineChars="100" w:firstLine="240"/>
                      </w:pPr>
                      <w:r>
                        <w:rPr>
                          <w:rFonts w:ascii="ＭＳ ゴシック" w:eastAsia="ＭＳ ゴシック" w:hAnsi="ＭＳ ゴシック" w:hint="eastAsia"/>
                          <w:color w:val="000000" w:themeColor="text1"/>
                          <w:sz w:val="24"/>
                        </w:rPr>
                        <w:t>：●●●●）</w:t>
                      </w:r>
                    </w:p>
                  </w:txbxContent>
                </v:textbox>
              </v:rect>
            </w:pict>
          </mc:Fallback>
        </mc:AlternateContent>
      </w:r>
      <w:r w:rsidR="00BD0DD2">
        <w:rPr>
          <w:rFonts w:hint="eastAsia"/>
          <w:noProof/>
        </w:rPr>
        <mc:AlternateContent>
          <mc:Choice Requires="wps">
            <w:drawing>
              <wp:anchor distT="0" distB="0" distL="114300" distR="114300" simplePos="0" relativeHeight="251654144" behindDoc="0" locked="0" layoutInCell="1" allowOverlap="1" wp14:anchorId="4D3E56F4" wp14:editId="6B9AB6DD">
                <wp:simplePos x="0" y="0"/>
                <wp:positionH relativeFrom="column">
                  <wp:posOffset>2491223</wp:posOffset>
                </wp:positionH>
                <wp:positionV relativeFrom="paragraph">
                  <wp:posOffset>3160794</wp:posOffset>
                </wp:positionV>
                <wp:extent cx="393124" cy="318976"/>
                <wp:effectExtent l="38100" t="38100" r="26035" b="24130"/>
                <wp:wrapNone/>
                <wp:docPr id="12" name="Straight Arrow Connector 12"/>
                <wp:cNvGraphicFramePr/>
                <a:graphic xmlns:a="http://schemas.openxmlformats.org/drawingml/2006/main">
                  <a:graphicData uri="http://schemas.microsoft.com/office/word/2010/wordprocessingShape">
                    <wps:wsp>
                      <wps:cNvCnPr/>
                      <wps:spPr>
                        <a:xfrm flipH="1" flipV="1">
                          <a:off x="0" y="0"/>
                          <a:ext cx="393124" cy="318976"/>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943066" id="Straight Arrow Connector 12" o:spid="_x0000_s1026" type="#_x0000_t32" style="position:absolute;left:0;text-align:left;margin-left:196.15pt;margin-top:248.9pt;width:30.95pt;height:25.1pt;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" strokecolor="red" strokeweight="3pt">
                <v:stroke endarrow="open" joinstyle="miter"/>
              </v:shape>
            </w:pict>
          </mc:Fallback>
        </mc:AlternateContent>
      </w:r>
      <w:r w:rsidR="00BD0DD2">
        <w:rPr>
          <w:rFonts w:hint="eastAsia"/>
          <w:noProof/>
        </w:rPr>
        <mc:AlternateContent>
          <mc:Choice Requires="wps">
            <w:drawing>
              <wp:anchor distT="0" distB="0" distL="114300" distR="114300" simplePos="0" relativeHeight="251653120" behindDoc="0" locked="0" layoutInCell="1" allowOverlap="1" wp14:anchorId="29662F87" wp14:editId="503A0F9B">
                <wp:simplePos x="0" y="0"/>
                <wp:positionH relativeFrom="column">
                  <wp:posOffset>481389</wp:posOffset>
                </wp:positionH>
                <wp:positionV relativeFrom="paragraph">
                  <wp:posOffset>3575463</wp:posOffset>
                </wp:positionV>
                <wp:extent cx="297712" cy="775985"/>
                <wp:effectExtent l="76200" t="19050" r="26670" b="43180"/>
                <wp:wrapNone/>
                <wp:docPr id="11" name="Straight Arrow Connector 11"/>
                <wp:cNvGraphicFramePr/>
                <a:graphic xmlns:a="http://schemas.openxmlformats.org/drawingml/2006/main">
                  <a:graphicData uri="http://schemas.microsoft.com/office/word/2010/wordprocessingShape">
                    <wps:wsp>
                      <wps:cNvCnPr/>
                      <wps:spPr>
                        <a:xfrm flipH="1">
                          <a:off x="0" y="0"/>
                          <a:ext cx="297712" cy="77598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A5E3A6" id="Straight Arrow Connector 11" o:spid="_x0000_s1026" type="#_x0000_t32" style="position:absolute;left:0;text-align:left;margin-left:37.9pt;margin-top:281.55pt;width:23.45pt;height:61.1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" strokecolor="red" strokeweight="3pt">
                <v:stroke endarrow="open" joinstyle="miter"/>
              </v:shape>
            </w:pict>
          </mc:Fallback>
        </mc:AlternateContent>
      </w:r>
      <w:r w:rsidR="00BD0DD2">
        <w:rPr>
          <w:rFonts w:hint="eastAsia"/>
          <w:noProof/>
        </w:rPr>
        <mc:AlternateContent>
          <mc:Choice Requires="wps">
            <w:drawing>
              <wp:anchor distT="0" distB="0" distL="114300" distR="114300" simplePos="0" relativeHeight="251651072" behindDoc="0" locked="0" layoutInCell="1" allowOverlap="1" wp14:anchorId="5E7584AC" wp14:editId="5D6FB2BE">
                <wp:simplePos x="0" y="0"/>
                <wp:positionH relativeFrom="column">
                  <wp:posOffset>236648</wp:posOffset>
                </wp:positionH>
                <wp:positionV relativeFrom="paragraph">
                  <wp:posOffset>2905376</wp:posOffset>
                </wp:positionV>
                <wp:extent cx="1286510" cy="574040"/>
                <wp:effectExtent l="19050" t="19050" r="27940" b="16510"/>
                <wp:wrapNone/>
                <wp:docPr id="9" name="Rectangle 9"/>
                <wp:cNvGraphicFramePr/>
                <a:graphic xmlns:a="http://schemas.openxmlformats.org/drawingml/2006/main">
                  <a:graphicData uri="http://schemas.microsoft.com/office/word/2010/wordprocessingShape">
                    <wps:wsp>
                      <wps:cNvSpPr/>
                      <wps:spPr>
                        <a:xfrm>
                          <a:off x="0" y="0"/>
                          <a:ext cx="1286510" cy="574040"/>
                        </a:xfrm>
                        <a:prstGeom prst="rect">
                          <a:avLst/>
                        </a:prstGeom>
                        <a:solidFill>
                          <a:schemeClr val="bg1"/>
                        </a:solidFill>
                        <a:ln w="28575">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47F028F" w14:textId="77777777" w:rsidR="00BD0DD2" w:rsidRDefault="00BD0DD2" w:rsidP="00BD0DD2">
                            <w:pPr>
                              <w:rPr>
                                <w:rFonts w:ascii="ＭＳ ゴシック" w:eastAsia="ＭＳ ゴシック" w:hAnsi="ＭＳ ゴシック"/>
                                <w:color w:val="000000" w:themeColor="text1"/>
                                <w:sz w:val="24"/>
                              </w:rPr>
                            </w:pPr>
                            <w:r>
                              <w:rPr>
                                <w:rFonts w:ascii="ＭＳ ゴシック" w:eastAsia="ＭＳ ゴシック" w:hAnsi="ＭＳ ゴシック" w:hint="eastAsia"/>
                                <w:color w:val="000000" w:themeColor="text1"/>
                                <w:sz w:val="24"/>
                              </w:rPr>
                              <w:t>体育館</w:t>
                            </w:r>
                          </w:p>
                          <w:p w14:paraId="6791DC9F" w14:textId="77777777" w:rsidR="00BD0DD2" w:rsidRPr="00500553" w:rsidRDefault="00BD0DD2" w:rsidP="00BD0DD2">
                            <w:pPr>
                              <w:ind w:firstLineChars="100" w:firstLine="240"/>
                              <w:rPr>
                                <w:rFonts w:ascii="ＭＳ ゴシック" w:eastAsia="ＭＳ ゴシック" w:hAnsi="ＭＳ ゴシック"/>
                                <w:color w:val="000000" w:themeColor="text1"/>
                                <w:sz w:val="24"/>
                              </w:rPr>
                            </w:pPr>
                            <w:r>
                              <w:rPr>
                                <w:rFonts w:ascii="ＭＳ ゴシック" w:eastAsia="ＭＳ ゴシック" w:hAnsi="ＭＳ ゴシック" w:hint="eastAsia"/>
                                <w:color w:val="000000" w:themeColor="text1"/>
                                <w:sz w:val="24"/>
                              </w:rPr>
                              <w:t>⇒氷</w:t>
                            </w:r>
                          </w:p>
                          <w:p w14:paraId="61C9B433" w14:textId="77777777" w:rsidR="00BD0DD2" w:rsidRDefault="00BD0DD2" w:rsidP="00BD0D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584AC" id="Rectangle 9" o:spid="_x0000_s1041" style="position:absolute;left:0;text-align:left;margin-left:18.65pt;margin-top:228.75pt;width:101.3pt;height:45.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" fillcolor="white [3212]" strokecolor="red" strokeweight="2.25pt">
                <v:textbox>
                  <w:txbxContent>
                    <w:p w14:paraId="147F028F" w14:textId="77777777" w:rsidR="00BD0DD2" w:rsidRDefault="00BD0DD2" w:rsidP="00BD0DD2">
                      <w:pPr>
                        <w:rPr>
                          <w:rFonts w:ascii="ＭＳ ゴシック" w:eastAsia="ＭＳ ゴシック" w:hAnsi="ＭＳ ゴシック"/>
                          <w:color w:val="000000" w:themeColor="text1"/>
                          <w:sz w:val="24"/>
                        </w:rPr>
                      </w:pPr>
                      <w:r>
                        <w:rPr>
                          <w:rFonts w:ascii="ＭＳ ゴシック" w:eastAsia="ＭＳ ゴシック" w:hAnsi="ＭＳ ゴシック" w:hint="eastAsia"/>
                          <w:color w:val="000000" w:themeColor="text1"/>
                          <w:sz w:val="24"/>
                        </w:rPr>
                        <w:t>体育館</w:t>
                      </w:r>
                    </w:p>
                    <w:p w14:paraId="6791DC9F" w14:textId="77777777" w:rsidR="00BD0DD2" w:rsidRPr="00500553" w:rsidRDefault="00BD0DD2" w:rsidP="00BD0DD2">
                      <w:pPr>
                        <w:ind w:firstLineChars="100" w:firstLine="240"/>
                        <w:rPr>
                          <w:rFonts w:ascii="ＭＳ ゴシック" w:eastAsia="ＭＳ ゴシック" w:hAnsi="ＭＳ ゴシック"/>
                          <w:color w:val="000000" w:themeColor="text1"/>
                          <w:sz w:val="24"/>
                        </w:rPr>
                      </w:pPr>
                      <w:r>
                        <w:rPr>
                          <w:rFonts w:ascii="ＭＳ ゴシック" w:eastAsia="ＭＳ ゴシック" w:hAnsi="ＭＳ ゴシック" w:hint="eastAsia"/>
                          <w:color w:val="000000" w:themeColor="text1"/>
                          <w:sz w:val="24"/>
                        </w:rPr>
                        <w:t>⇒氷</w:t>
                      </w:r>
                    </w:p>
                    <w:p w14:paraId="61C9B433" w14:textId="77777777" w:rsidR="00BD0DD2" w:rsidRDefault="00BD0DD2" w:rsidP="00BD0DD2">
                      <w:pPr>
                        <w:jc w:val="center"/>
                      </w:pPr>
                    </w:p>
                  </w:txbxContent>
                </v:textbox>
              </v:rect>
            </w:pict>
          </mc:Fallback>
        </mc:AlternateContent>
      </w:r>
      <w:r w:rsidR="00BD0DD2">
        <w:rPr>
          <w:rFonts w:hint="eastAsia"/>
          <w:noProof/>
        </w:rPr>
        <mc:AlternateContent>
          <mc:Choice Requires="wps">
            <w:drawing>
              <wp:anchor distT="0" distB="0" distL="114300" distR="114300" simplePos="0" relativeHeight="251652096" behindDoc="0" locked="0" layoutInCell="1" allowOverlap="1" wp14:anchorId="21291152" wp14:editId="3F8A38A7">
                <wp:simplePos x="0" y="0"/>
                <wp:positionH relativeFrom="column">
                  <wp:posOffset>2001683</wp:posOffset>
                </wp:positionH>
                <wp:positionV relativeFrom="paragraph">
                  <wp:posOffset>3479165</wp:posOffset>
                </wp:positionV>
                <wp:extent cx="1828800" cy="871870"/>
                <wp:effectExtent l="19050" t="19050" r="19050" b="23495"/>
                <wp:wrapNone/>
                <wp:docPr id="10" name="Rectangle 10"/>
                <wp:cNvGraphicFramePr/>
                <a:graphic xmlns:a="http://schemas.openxmlformats.org/drawingml/2006/main">
                  <a:graphicData uri="http://schemas.microsoft.com/office/word/2010/wordprocessingShape">
                    <wps:wsp>
                      <wps:cNvSpPr/>
                      <wps:spPr>
                        <a:xfrm>
                          <a:off x="0" y="0"/>
                          <a:ext cx="1828800" cy="871870"/>
                        </a:xfrm>
                        <a:prstGeom prst="rect">
                          <a:avLst/>
                        </a:prstGeom>
                        <a:solidFill>
                          <a:schemeClr val="bg1"/>
                        </a:solidFill>
                        <a:ln w="28575">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B0FAFF8" w14:textId="77777777" w:rsidR="00BD0DD2" w:rsidRDefault="00BD0DD2" w:rsidP="00BD0DD2">
                            <w:pPr>
                              <w:rPr>
                                <w:rFonts w:ascii="ＭＳ ゴシック" w:eastAsia="ＭＳ ゴシック" w:hAnsi="ＭＳ ゴシック"/>
                                <w:color w:val="000000" w:themeColor="text1"/>
                                <w:sz w:val="24"/>
                              </w:rPr>
                            </w:pPr>
                            <w:r w:rsidRPr="00500553">
                              <w:rPr>
                                <w:rFonts w:ascii="ＭＳ ゴシック" w:eastAsia="ＭＳ ゴシック" w:hAnsi="ＭＳ ゴシック" w:hint="eastAsia"/>
                                <w:color w:val="000000" w:themeColor="text1"/>
                                <w:sz w:val="24"/>
                              </w:rPr>
                              <w:t>クラブハウス</w:t>
                            </w:r>
                          </w:p>
                          <w:p w14:paraId="23DEC398" w14:textId="77777777" w:rsidR="00BD0DD2" w:rsidRPr="00500553" w:rsidRDefault="00BD0DD2" w:rsidP="00BD0DD2">
                            <w:pPr>
                              <w:ind w:firstLineChars="100" w:firstLine="240"/>
                              <w:rPr>
                                <w:rFonts w:ascii="ＭＳ ゴシック" w:eastAsia="ＭＳ ゴシック" w:hAnsi="ＭＳ ゴシック"/>
                                <w:color w:val="000000" w:themeColor="text1"/>
                                <w:sz w:val="24"/>
                              </w:rPr>
                            </w:pPr>
                            <w:r>
                              <w:rPr>
                                <w:rFonts w:ascii="ＭＳ ゴシック" w:eastAsia="ＭＳ ゴシック" w:hAnsi="ＭＳ ゴシック" w:hint="eastAsia"/>
                                <w:color w:val="000000" w:themeColor="text1"/>
                                <w:sz w:val="24"/>
                              </w:rPr>
                              <w:t>⇒AED、救急キット</w:t>
                            </w:r>
                            <w:r>
                              <w:rPr>
                                <w:rFonts w:ascii="ＭＳ ゴシック" w:eastAsia="ＭＳ ゴシック" w:hAnsi="ＭＳ ゴシック"/>
                                <w:color w:val="000000" w:themeColor="text1"/>
                                <w:sz w:val="24"/>
                              </w:rPr>
                              <w:br/>
                            </w:r>
                            <w:r>
                              <w:rPr>
                                <w:rFonts w:ascii="ＭＳ ゴシック" w:eastAsia="ＭＳ ゴシック" w:hAnsi="ＭＳ ゴシック" w:hint="eastAsia"/>
                                <w:color w:val="000000" w:themeColor="text1"/>
                                <w:sz w:val="24"/>
                              </w:rPr>
                              <w:t xml:space="preserve">　 スパインボード</w:t>
                            </w:r>
                          </w:p>
                          <w:p w14:paraId="3402537E" w14:textId="77777777" w:rsidR="00BD0DD2" w:rsidRPr="00BD0DD2" w:rsidRDefault="00BD0DD2" w:rsidP="00BD0D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91152" id="Rectangle 10" o:spid="_x0000_s1042" style="position:absolute;left:0;text-align:left;margin-left:157.6pt;margin-top:273.95pt;width:2in;height:68.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" fillcolor="white [3212]" strokecolor="red" strokeweight="2.25pt">
                <v:textbox>
                  <w:txbxContent>
                    <w:p w14:paraId="7B0FAFF8" w14:textId="77777777" w:rsidR="00BD0DD2" w:rsidRDefault="00BD0DD2" w:rsidP="00BD0DD2">
                      <w:pPr>
                        <w:rPr>
                          <w:rFonts w:ascii="ＭＳ ゴシック" w:eastAsia="ＭＳ ゴシック" w:hAnsi="ＭＳ ゴシック"/>
                          <w:color w:val="000000" w:themeColor="text1"/>
                          <w:sz w:val="24"/>
                        </w:rPr>
                      </w:pPr>
                      <w:r w:rsidRPr="00500553">
                        <w:rPr>
                          <w:rFonts w:ascii="ＭＳ ゴシック" w:eastAsia="ＭＳ ゴシック" w:hAnsi="ＭＳ ゴシック" w:hint="eastAsia"/>
                          <w:color w:val="000000" w:themeColor="text1"/>
                          <w:sz w:val="24"/>
                        </w:rPr>
                        <w:t>クラブハウス</w:t>
                      </w:r>
                    </w:p>
                    <w:p w14:paraId="23DEC398" w14:textId="77777777" w:rsidR="00BD0DD2" w:rsidRPr="00500553" w:rsidRDefault="00BD0DD2" w:rsidP="00BD0DD2">
                      <w:pPr>
                        <w:ind w:firstLineChars="100" w:firstLine="240"/>
                        <w:rPr>
                          <w:rFonts w:ascii="ＭＳ ゴシック" w:eastAsia="ＭＳ ゴシック" w:hAnsi="ＭＳ ゴシック"/>
                          <w:color w:val="000000" w:themeColor="text1"/>
                          <w:sz w:val="24"/>
                        </w:rPr>
                      </w:pPr>
                      <w:r>
                        <w:rPr>
                          <w:rFonts w:ascii="ＭＳ ゴシック" w:eastAsia="ＭＳ ゴシック" w:hAnsi="ＭＳ ゴシック" w:hint="eastAsia"/>
                          <w:color w:val="000000" w:themeColor="text1"/>
                          <w:sz w:val="24"/>
                        </w:rPr>
                        <w:t>⇒AED、救急キット</w:t>
                      </w:r>
                      <w:r>
                        <w:rPr>
                          <w:rFonts w:ascii="ＭＳ ゴシック" w:eastAsia="ＭＳ ゴシック" w:hAnsi="ＭＳ ゴシック"/>
                          <w:color w:val="000000" w:themeColor="text1"/>
                          <w:sz w:val="24"/>
                        </w:rPr>
                        <w:br/>
                      </w:r>
                      <w:r>
                        <w:rPr>
                          <w:rFonts w:ascii="ＭＳ ゴシック" w:eastAsia="ＭＳ ゴシック" w:hAnsi="ＭＳ ゴシック" w:hint="eastAsia"/>
                          <w:color w:val="000000" w:themeColor="text1"/>
                          <w:sz w:val="24"/>
                        </w:rPr>
                        <w:t xml:space="preserve">　 スパインボード</w:t>
                      </w:r>
                    </w:p>
                    <w:p w14:paraId="3402537E" w14:textId="77777777" w:rsidR="00BD0DD2" w:rsidRPr="00BD0DD2" w:rsidRDefault="00BD0DD2" w:rsidP="00BD0DD2">
                      <w:pPr>
                        <w:jc w:val="center"/>
                      </w:pPr>
                    </w:p>
                  </w:txbxContent>
                </v:textbox>
              </v:rect>
            </w:pict>
          </mc:Fallback>
        </mc:AlternateContent>
      </w:r>
      <w:r w:rsidR="00E56DA2">
        <w:rPr>
          <w:noProof/>
        </w:rPr>
        <w:drawing>
          <wp:inline distT="0" distB="0" distL="0" distR="0" wp14:anchorId="34AC2B8C" wp14:editId="4C0F5B45">
            <wp:extent cx="6115685" cy="4476750"/>
            <wp:effectExtent l="0" t="0" r="0" b="0"/>
            <wp:docPr id="30" name="図 1" descr="スクリーンショット 2016-02-07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スクリーンショット 2016-02-07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685" cy="4476750"/>
                    </a:xfrm>
                    <a:prstGeom prst="rect">
                      <a:avLst/>
                    </a:prstGeom>
                    <a:noFill/>
                    <a:ln>
                      <a:noFill/>
                    </a:ln>
                  </pic:spPr>
                </pic:pic>
              </a:graphicData>
            </a:graphic>
          </wp:inline>
        </w:drawing>
      </w:r>
    </w:p>
    <w:p w14:paraId="471289B6" w14:textId="77777777" w:rsidR="00BD0DD2" w:rsidRDefault="00BD0DD2" w:rsidP="00BD0DD2">
      <w:pPr>
        <w:ind w:leftChars="67" w:left="141"/>
        <w:rPr>
          <w:rFonts w:asciiTheme="majorEastAsia" w:eastAsiaTheme="majorEastAsia" w:hAnsiTheme="majorEastAsia"/>
          <w:sz w:val="24"/>
        </w:rPr>
      </w:pPr>
    </w:p>
    <w:p w14:paraId="2D39E196" w14:textId="77777777" w:rsidR="00BD0DD2" w:rsidRPr="005F2C4D" w:rsidRDefault="00A00FCA" w:rsidP="00A00FCA">
      <w:pPr>
        <w:ind w:leftChars="67" w:left="141"/>
        <w:rPr>
          <w:rFonts w:asciiTheme="majorEastAsia" w:eastAsiaTheme="majorEastAsia" w:hAnsiTheme="majorEastAsia"/>
          <w:sz w:val="24"/>
        </w:rPr>
      </w:pPr>
      <w:r>
        <w:rPr>
          <w:rFonts w:asciiTheme="majorEastAsia" w:eastAsiaTheme="majorEastAsia" w:hAnsiTheme="majorEastAsia" w:hint="eastAsia"/>
          <w:sz w:val="24"/>
        </w:rPr>
        <w:t>AED設置場所</w:t>
      </w:r>
      <w:r>
        <w:rPr>
          <w:rFonts w:asciiTheme="majorEastAsia" w:eastAsiaTheme="majorEastAsia" w:hAnsiTheme="majorEastAsia" w:hint="eastAsia"/>
          <w:sz w:val="24"/>
        </w:rPr>
        <w:tab/>
      </w:r>
      <w:r w:rsidR="00BD0DD2" w:rsidRPr="005F2C4D">
        <w:rPr>
          <w:rFonts w:asciiTheme="majorEastAsia" w:eastAsiaTheme="majorEastAsia" w:hAnsiTheme="majorEastAsia" w:hint="eastAsia"/>
          <w:sz w:val="24"/>
        </w:rPr>
        <w:t>：</w:t>
      </w:r>
      <w:r w:rsidR="00BD0DD2">
        <w:rPr>
          <w:rFonts w:asciiTheme="majorEastAsia" w:eastAsiaTheme="majorEastAsia" w:hAnsiTheme="majorEastAsia" w:hint="eastAsia"/>
          <w:sz w:val="24"/>
        </w:rPr>
        <w:t>●●</w:t>
      </w:r>
      <w:r>
        <w:rPr>
          <w:rFonts w:asciiTheme="majorEastAsia" w:eastAsiaTheme="majorEastAsia" w:hAnsiTheme="majorEastAsia" w:hint="eastAsia"/>
          <w:sz w:val="24"/>
        </w:rPr>
        <w:t>クラブハウス２階</w:t>
      </w:r>
    </w:p>
    <w:p w14:paraId="2090027F" w14:textId="77777777" w:rsidR="004C7660" w:rsidRDefault="006D7141">
      <w:pPr>
        <w:widowControl/>
        <w:jc w:val="left"/>
        <w:rPr>
          <w:rFonts w:ascii="メイリオ" w:eastAsia="メイリオ" w:hAnsi="メイリオ"/>
          <w:sz w:val="32"/>
        </w:rPr>
      </w:pPr>
      <w:r>
        <w:br w:type="page"/>
      </w:r>
    </w:p>
    <w:p w14:paraId="4FBC9528" w14:textId="77777777" w:rsidR="00AE4D68" w:rsidRPr="00376436" w:rsidRDefault="00A00FCA" w:rsidP="00376436">
      <w:pPr>
        <w:pStyle w:val="1"/>
        <w:snapToGrid w:val="0"/>
        <w:jc w:val="left"/>
        <w:rPr>
          <w:sz w:val="28"/>
        </w:rPr>
      </w:pPr>
      <w:r w:rsidRPr="00376436">
        <w:rPr>
          <w:rFonts w:hint="eastAsia"/>
          <w:sz w:val="28"/>
        </w:rPr>
        <w:lastRenderedPageBreak/>
        <w:t>参考：</w:t>
      </w:r>
      <w:r w:rsidR="00AE4D68" w:rsidRPr="00376436">
        <w:rPr>
          <w:rFonts w:hint="eastAsia"/>
          <w:sz w:val="28"/>
        </w:rPr>
        <w:t>ラグビーレディ抜粋</w:t>
      </w:r>
    </w:p>
    <w:p w14:paraId="10B30344" w14:textId="77777777" w:rsidR="00AE4D68" w:rsidRPr="00376436" w:rsidRDefault="00AE4D68" w:rsidP="00376436">
      <w:pPr>
        <w:pStyle w:val="3"/>
        <w:snapToGrid w:val="0"/>
        <w:rPr>
          <w:sz w:val="24"/>
        </w:rPr>
      </w:pPr>
      <w:r w:rsidRPr="00376436">
        <w:rPr>
          <w:sz w:val="24"/>
        </w:rPr>
        <w:t>Developing an Emergency Action Plan</w:t>
      </w:r>
      <w:r w:rsidRPr="00376436">
        <w:rPr>
          <w:rFonts w:hint="eastAsia"/>
          <w:sz w:val="24"/>
        </w:rPr>
        <w:t xml:space="preserve"> 緊急事態行動計画を展開する</w:t>
      </w:r>
    </w:p>
    <w:p w14:paraId="3E90F21D" w14:textId="77777777" w:rsidR="00AE4D68" w:rsidRPr="00376436" w:rsidRDefault="00AE4D68" w:rsidP="00376436">
      <w:pPr>
        <w:snapToGrid w:val="0"/>
        <w:rPr>
          <w:rFonts w:ascii="ＭＳ ゴシック" w:eastAsia="ＭＳ ゴシック" w:hAnsi="ＭＳ ゴシック"/>
          <w:sz w:val="22"/>
          <w:szCs w:val="24"/>
        </w:rPr>
      </w:pPr>
    </w:p>
    <w:p w14:paraId="59A51508" w14:textId="77777777" w:rsidR="00AE4D68" w:rsidRPr="00376436" w:rsidRDefault="00AE4D68" w:rsidP="00376436">
      <w:pPr>
        <w:pStyle w:val="a3"/>
        <w:numPr>
          <w:ilvl w:val="0"/>
          <w:numId w:val="2"/>
        </w:numPr>
        <w:snapToGrid w:val="0"/>
        <w:ind w:leftChars="0"/>
        <w:rPr>
          <w:rFonts w:ascii="ＭＳ ゴシック" w:eastAsia="ＭＳ ゴシック" w:hAnsi="ＭＳ ゴシック"/>
          <w:sz w:val="22"/>
          <w:szCs w:val="24"/>
        </w:rPr>
      </w:pPr>
      <w:r w:rsidRPr="00376436">
        <w:rPr>
          <w:rFonts w:ascii="ＭＳ ゴシック" w:eastAsia="ＭＳ ゴシック" w:hAnsi="ＭＳ ゴシック"/>
          <w:sz w:val="22"/>
          <w:szCs w:val="24"/>
        </w:rPr>
        <w:t>Preparation is the key to responding to unexpected emergencies. While people talk about emergency action plans, it is imperative to</w:t>
      </w:r>
      <w:r w:rsidRPr="00376436">
        <w:rPr>
          <w:rFonts w:ascii="ＭＳ ゴシック" w:eastAsia="ＭＳ ゴシック" w:hAnsi="ＭＳ ゴシック" w:hint="eastAsia"/>
          <w:sz w:val="22"/>
          <w:szCs w:val="24"/>
        </w:rPr>
        <w:t xml:space="preserve"> </w:t>
      </w:r>
      <w:r w:rsidRPr="00376436">
        <w:rPr>
          <w:rFonts w:ascii="ＭＳ ゴシック" w:eastAsia="ＭＳ ゴシック" w:hAnsi="ＭＳ ゴシック"/>
          <w:sz w:val="22"/>
          <w:szCs w:val="24"/>
        </w:rPr>
        <w:t>get it in writing. You may think you've got everything covered in your head, but the best way to cover all the bases is to put it in print.</w:t>
      </w:r>
    </w:p>
    <w:p w14:paraId="2D24AD39" w14:textId="77777777" w:rsidR="00AE4D68" w:rsidRPr="00376436" w:rsidRDefault="00AE4D68" w:rsidP="00376436">
      <w:pPr>
        <w:pStyle w:val="a3"/>
        <w:numPr>
          <w:ilvl w:val="0"/>
          <w:numId w:val="2"/>
        </w:numPr>
        <w:snapToGrid w:val="0"/>
        <w:ind w:leftChars="0"/>
        <w:rPr>
          <w:rFonts w:ascii="ＭＳ ゴシック" w:eastAsia="ＭＳ ゴシック" w:hAnsi="ＭＳ ゴシック"/>
          <w:sz w:val="22"/>
          <w:szCs w:val="24"/>
        </w:rPr>
      </w:pPr>
      <w:r w:rsidRPr="00376436">
        <w:rPr>
          <w:rFonts w:ascii="ＭＳ ゴシック" w:eastAsia="ＭＳ ゴシック" w:hAnsi="ＭＳ ゴシック"/>
          <w:sz w:val="22"/>
          <w:szCs w:val="24"/>
        </w:rPr>
        <w:t>Every Rugby club and facility should have an Emergency Action Plan. This is the only way to be ready for potential emergencies.</w:t>
      </w:r>
    </w:p>
    <w:p w14:paraId="73162AF6" w14:textId="77777777" w:rsidR="00AE4D68" w:rsidRPr="00376436" w:rsidRDefault="00AE4D68" w:rsidP="00376436">
      <w:pPr>
        <w:pStyle w:val="a3"/>
        <w:numPr>
          <w:ilvl w:val="0"/>
          <w:numId w:val="2"/>
        </w:numPr>
        <w:snapToGrid w:val="0"/>
        <w:ind w:leftChars="0"/>
        <w:rPr>
          <w:rFonts w:ascii="ＭＳ ゴシック" w:eastAsia="ＭＳ ゴシック" w:hAnsi="ＭＳ ゴシック"/>
          <w:sz w:val="22"/>
          <w:szCs w:val="24"/>
        </w:rPr>
      </w:pPr>
      <w:r w:rsidRPr="00376436">
        <w:rPr>
          <w:rFonts w:ascii="ＭＳ ゴシック" w:eastAsia="ＭＳ ゴシック" w:hAnsi="ＭＳ ゴシック"/>
          <w:sz w:val="22"/>
          <w:szCs w:val="24"/>
        </w:rPr>
        <w:t>Although emergencies can occur anywhere, certain types of emergencies, such as specific natural disasters, are more likely in some</w:t>
      </w:r>
      <w:r w:rsidRPr="00376436">
        <w:rPr>
          <w:rFonts w:ascii="ＭＳ ゴシック" w:eastAsia="ＭＳ ゴシック" w:hAnsi="ＭＳ ゴシック" w:hint="eastAsia"/>
          <w:sz w:val="22"/>
          <w:szCs w:val="24"/>
        </w:rPr>
        <w:t xml:space="preserve"> </w:t>
      </w:r>
      <w:r w:rsidRPr="00376436">
        <w:rPr>
          <w:rFonts w:ascii="ＭＳ ゴシック" w:eastAsia="ＭＳ ゴシック" w:hAnsi="ＭＳ ゴシック"/>
          <w:sz w:val="22"/>
          <w:szCs w:val="24"/>
        </w:rPr>
        <w:t>locations than others. Emergencies not only include injuries, but illnesses such as heart attack, seizure, or stroke.</w:t>
      </w:r>
    </w:p>
    <w:p w14:paraId="347B159B" w14:textId="77777777" w:rsidR="00AE4D68" w:rsidRPr="00376436" w:rsidRDefault="00AE4D68" w:rsidP="00376436">
      <w:pPr>
        <w:pStyle w:val="a3"/>
        <w:numPr>
          <w:ilvl w:val="0"/>
          <w:numId w:val="2"/>
        </w:numPr>
        <w:snapToGrid w:val="0"/>
        <w:ind w:leftChars="0"/>
        <w:rPr>
          <w:rFonts w:ascii="ＭＳ ゴシック" w:eastAsia="ＭＳ ゴシック" w:hAnsi="ＭＳ ゴシック"/>
          <w:sz w:val="22"/>
          <w:szCs w:val="24"/>
        </w:rPr>
      </w:pPr>
      <w:r w:rsidRPr="00376436">
        <w:rPr>
          <w:rFonts w:ascii="ＭＳ ゴシック" w:eastAsia="ＭＳ ゴシック" w:hAnsi="ＭＳ ゴシック"/>
          <w:sz w:val="22"/>
          <w:szCs w:val="24"/>
        </w:rPr>
        <w:t>An Emergency Action Plan should include all relevant categories and emergencies. This plan should outline the responsibility of</w:t>
      </w:r>
      <w:r w:rsidRPr="00376436">
        <w:rPr>
          <w:rFonts w:ascii="ＭＳ ゴシック" w:eastAsia="ＭＳ ゴシック" w:hAnsi="ＭＳ ゴシック" w:hint="eastAsia"/>
          <w:sz w:val="22"/>
          <w:szCs w:val="24"/>
        </w:rPr>
        <w:t xml:space="preserve"> </w:t>
      </w:r>
      <w:r w:rsidRPr="00376436">
        <w:rPr>
          <w:rFonts w:ascii="ＭＳ ゴシック" w:eastAsia="ＭＳ ゴシック" w:hAnsi="ＭＳ ゴシック"/>
          <w:sz w:val="22"/>
          <w:szCs w:val="24"/>
        </w:rPr>
        <w:t>everyone that may be involved, and should cover the following areas:</w:t>
      </w:r>
    </w:p>
    <w:p w14:paraId="70F8A70F" w14:textId="77777777" w:rsidR="00AE4D68" w:rsidRPr="00376436" w:rsidRDefault="00AE4D68" w:rsidP="00376436">
      <w:pPr>
        <w:snapToGrid w:val="0"/>
        <w:rPr>
          <w:rFonts w:ascii="ＭＳ ゴシック" w:eastAsia="ＭＳ ゴシック" w:hAnsi="ＭＳ ゴシック"/>
          <w:sz w:val="22"/>
          <w:szCs w:val="24"/>
        </w:rPr>
      </w:pPr>
    </w:p>
    <w:p w14:paraId="0E2DDCCB" w14:textId="77777777" w:rsidR="00015CE0" w:rsidRPr="00376436" w:rsidRDefault="00AE4D68" w:rsidP="00376436">
      <w:pPr>
        <w:pStyle w:val="a3"/>
        <w:numPr>
          <w:ilvl w:val="0"/>
          <w:numId w:val="2"/>
        </w:numPr>
        <w:snapToGrid w:val="0"/>
        <w:ind w:leftChars="0"/>
        <w:rPr>
          <w:rFonts w:ascii="ＭＳ ゴシック" w:eastAsia="ＭＳ ゴシック" w:hAnsi="ＭＳ ゴシック"/>
          <w:sz w:val="22"/>
          <w:szCs w:val="24"/>
        </w:rPr>
      </w:pPr>
      <w:r w:rsidRPr="00376436">
        <w:rPr>
          <w:rFonts w:ascii="ＭＳ ゴシック" w:eastAsia="ＭＳ ゴシック" w:hAnsi="ＭＳ ゴシック" w:hint="eastAsia"/>
          <w:sz w:val="22"/>
          <w:szCs w:val="24"/>
        </w:rPr>
        <w:t>予想外の緊急事態に適切に対応するためには準備がカギとなる。関係者が緊急行動計画について議論し、</w:t>
      </w:r>
      <w:r w:rsidR="00F5774E">
        <w:rPr>
          <w:rFonts w:ascii="ＭＳ ゴシック" w:eastAsia="ＭＳ ゴシック" w:hAnsi="ＭＳ ゴシック" w:hint="eastAsia"/>
          <w:sz w:val="22"/>
          <w:szCs w:val="24"/>
        </w:rPr>
        <w:t>文書</w:t>
      </w:r>
      <w:r w:rsidRPr="00376436">
        <w:rPr>
          <w:rFonts w:ascii="ＭＳ ゴシック" w:eastAsia="ＭＳ ゴシック" w:hAnsi="ＭＳ ゴシック" w:hint="eastAsia"/>
          <w:sz w:val="22"/>
          <w:szCs w:val="24"/>
        </w:rPr>
        <w:t>を作成して</w:t>
      </w:r>
      <w:r w:rsidR="00F5774E">
        <w:rPr>
          <w:rFonts w:ascii="ＭＳ ゴシック" w:eastAsia="ＭＳ ゴシック" w:hAnsi="ＭＳ ゴシック" w:hint="eastAsia"/>
          <w:sz w:val="22"/>
          <w:szCs w:val="24"/>
        </w:rPr>
        <w:t>共有して</w:t>
      </w:r>
      <w:r w:rsidRPr="00376436">
        <w:rPr>
          <w:rFonts w:ascii="ＭＳ ゴシック" w:eastAsia="ＭＳ ゴシック" w:hAnsi="ＭＳ ゴシック" w:hint="eastAsia"/>
          <w:sz w:val="22"/>
          <w:szCs w:val="24"/>
        </w:rPr>
        <w:t>おくことが必須である。</w:t>
      </w:r>
      <w:r w:rsidR="00F5774E">
        <w:rPr>
          <w:rFonts w:ascii="ＭＳ ゴシック" w:eastAsia="ＭＳ ゴシック" w:hAnsi="ＭＳ ゴシック" w:hint="eastAsia"/>
          <w:sz w:val="22"/>
          <w:szCs w:val="24"/>
        </w:rPr>
        <w:t>もし、</w:t>
      </w:r>
      <w:r w:rsidRPr="00376436">
        <w:rPr>
          <w:rFonts w:ascii="ＭＳ ゴシック" w:eastAsia="ＭＳ ゴシック" w:hAnsi="ＭＳ ゴシック" w:hint="eastAsia"/>
          <w:sz w:val="22"/>
          <w:szCs w:val="24"/>
        </w:rPr>
        <w:t>頭の中で全て</w:t>
      </w:r>
      <w:r w:rsidR="00F5774E">
        <w:rPr>
          <w:rFonts w:ascii="ＭＳ ゴシック" w:eastAsia="ＭＳ ゴシック" w:hAnsi="ＭＳ ゴシック" w:hint="eastAsia"/>
          <w:sz w:val="22"/>
          <w:szCs w:val="24"/>
        </w:rPr>
        <w:t>理解</w:t>
      </w:r>
      <w:r w:rsidRPr="00376436">
        <w:rPr>
          <w:rFonts w:ascii="ＭＳ ゴシック" w:eastAsia="ＭＳ ゴシック" w:hAnsi="ＭＳ ゴシック" w:hint="eastAsia"/>
          <w:sz w:val="22"/>
          <w:szCs w:val="24"/>
        </w:rPr>
        <w:t>できていると思っていても、基本的事項を漏れなく</w:t>
      </w:r>
      <w:r w:rsidR="00D72560">
        <w:rPr>
          <w:rFonts w:ascii="ＭＳ ゴシック" w:eastAsia="ＭＳ ゴシック" w:hAnsi="ＭＳ ゴシック" w:hint="eastAsia"/>
          <w:sz w:val="22"/>
          <w:szCs w:val="24"/>
        </w:rPr>
        <w:t>実施する</w:t>
      </w:r>
      <w:r w:rsidR="00015CE0" w:rsidRPr="00376436">
        <w:rPr>
          <w:rFonts w:ascii="ＭＳ ゴシック" w:eastAsia="ＭＳ ゴシック" w:hAnsi="ＭＳ ゴシック" w:hint="eastAsia"/>
          <w:sz w:val="22"/>
          <w:szCs w:val="24"/>
        </w:rPr>
        <w:t>ためには</w:t>
      </w:r>
      <w:r w:rsidR="00F5774E">
        <w:rPr>
          <w:rFonts w:ascii="ＭＳ ゴシック" w:eastAsia="ＭＳ ゴシック" w:hAnsi="ＭＳ ゴシック" w:hint="eastAsia"/>
          <w:sz w:val="22"/>
          <w:szCs w:val="24"/>
        </w:rPr>
        <w:t>文書</w:t>
      </w:r>
      <w:r w:rsidR="00015CE0" w:rsidRPr="00376436">
        <w:rPr>
          <w:rFonts w:ascii="ＭＳ ゴシック" w:eastAsia="ＭＳ ゴシック" w:hAnsi="ＭＳ ゴシック" w:hint="eastAsia"/>
          <w:sz w:val="22"/>
          <w:szCs w:val="24"/>
        </w:rPr>
        <w:t>を作成して</w:t>
      </w:r>
      <w:r w:rsidR="00D72560">
        <w:rPr>
          <w:rFonts w:ascii="ＭＳ ゴシック" w:eastAsia="ＭＳ ゴシック" w:hAnsi="ＭＳ ゴシック" w:hint="eastAsia"/>
          <w:sz w:val="22"/>
          <w:szCs w:val="24"/>
        </w:rPr>
        <w:t>手元において</w:t>
      </w:r>
      <w:r w:rsidR="00015CE0" w:rsidRPr="00376436">
        <w:rPr>
          <w:rFonts w:ascii="ＭＳ ゴシック" w:eastAsia="ＭＳ ゴシック" w:hAnsi="ＭＳ ゴシック" w:hint="eastAsia"/>
          <w:sz w:val="22"/>
          <w:szCs w:val="24"/>
        </w:rPr>
        <w:t>おくことが最善の方法です。</w:t>
      </w:r>
    </w:p>
    <w:p w14:paraId="107C126B" w14:textId="77777777" w:rsidR="00015CE0" w:rsidRPr="00376436" w:rsidRDefault="00015CE0" w:rsidP="00376436">
      <w:pPr>
        <w:pStyle w:val="a3"/>
        <w:numPr>
          <w:ilvl w:val="0"/>
          <w:numId w:val="2"/>
        </w:numPr>
        <w:snapToGrid w:val="0"/>
        <w:ind w:leftChars="0"/>
        <w:rPr>
          <w:rFonts w:ascii="ＭＳ ゴシック" w:eastAsia="ＭＳ ゴシック" w:hAnsi="ＭＳ ゴシック"/>
          <w:sz w:val="22"/>
          <w:szCs w:val="24"/>
        </w:rPr>
      </w:pPr>
      <w:r w:rsidRPr="00376436">
        <w:rPr>
          <w:rFonts w:ascii="ＭＳ ゴシック" w:eastAsia="ＭＳ ゴシック" w:hAnsi="ＭＳ ゴシック" w:hint="eastAsia"/>
          <w:sz w:val="22"/>
          <w:szCs w:val="24"/>
        </w:rPr>
        <w:t>すべてのラグビークラブと施設は</w:t>
      </w:r>
      <w:r w:rsidR="00AE4D68" w:rsidRPr="00376436">
        <w:rPr>
          <w:rFonts w:ascii="ＭＳ ゴシック" w:eastAsia="ＭＳ ゴシック" w:hAnsi="ＭＳ ゴシック" w:hint="eastAsia"/>
          <w:sz w:val="22"/>
          <w:szCs w:val="24"/>
        </w:rPr>
        <w:t>緊急事態行動計画を</w:t>
      </w:r>
      <w:r w:rsidRPr="00376436">
        <w:rPr>
          <w:rFonts w:ascii="ＭＳ ゴシック" w:eastAsia="ＭＳ ゴシック" w:hAnsi="ＭＳ ゴシック" w:hint="eastAsia"/>
          <w:sz w:val="22"/>
          <w:szCs w:val="24"/>
        </w:rPr>
        <w:t>備えておくべきである。こ</w:t>
      </w:r>
      <w:r w:rsidR="00D72560">
        <w:rPr>
          <w:rFonts w:ascii="ＭＳ ゴシック" w:eastAsia="ＭＳ ゴシック" w:hAnsi="ＭＳ ゴシック" w:hint="eastAsia"/>
          <w:sz w:val="22"/>
          <w:szCs w:val="24"/>
        </w:rPr>
        <w:t>れが発生しうる</w:t>
      </w:r>
      <w:r w:rsidRPr="00376436">
        <w:rPr>
          <w:rFonts w:ascii="ＭＳ ゴシック" w:eastAsia="ＭＳ ゴシック" w:hAnsi="ＭＳ ゴシック" w:hint="eastAsia"/>
          <w:sz w:val="22"/>
          <w:szCs w:val="24"/>
        </w:rPr>
        <w:t>緊急事態</w:t>
      </w:r>
      <w:r w:rsidR="00D72560">
        <w:rPr>
          <w:rFonts w:ascii="ＭＳ ゴシック" w:eastAsia="ＭＳ ゴシック" w:hAnsi="ＭＳ ゴシック" w:hint="eastAsia"/>
          <w:sz w:val="22"/>
          <w:szCs w:val="24"/>
        </w:rPr>
        <w:t>に準備する</w:t>
      </w:r>
      <w:r w:rsidRPr="00376436">
        <w:rPr>
          <w:rFonts w:ascii="ＭＳ ゴシック" w:eastAsia="ＭＳ ゴシック" w:hAnsi="ＭＳ ゴシック" w:hint="eastAsia"/>
          <w:sz w:val="22"/>
          <w:szCs w:val="24"/>
        </w:rPr>
        <w:t>ための</w:t>
      </w:r>
      <w:r w:rsidR="00D72560">
        <w:rPr>
          <w:rFonts w:ascii="ＭＳ ゴシック" w:eastAsia="ＭＳ ゴシック" w:hAnsi="ＭＳ ゴシック" w:hint="eastAsia"/>
          <w:sz w:val="22"/>
          <w:szCs w:val="24"/>
        </w:rPr>
        <w:t>ただ一つ</w:t>
      </w:r>
      <w:r w:rsidR="00AE4D68" w:rsidRPr="00376436">
        <w:rPr>
          <w:rFonts w:ascii="ＭＳ ゴシック" w:eastAsia="ＭＳ ゴシック" w:hAnsi="ＭＳ ゴシック" w:hint="eastAsia"/>
          <w:sz w:val="22"/>
          <w:szCs w:val="24"/>
        </w:rPr>
        <w:t>の方法</w:t>
      </w:r>
      <w:r w:rsidR="00D72560">
        <w:rPr>
          <w:rFonts w:ascii="ＭＳ ゴシック" w:eastAsia="ＭＳ ゴシック" w:hAnsi="ＭＳ ゴシック" w:hint="eastAsia"/>
          <w:sz w:val="22"/>
          <w:szCs w:val="24"/>
        </w:rPr>
        <w:t>となります</w:t>
      </w:r>
      <w:r w:rsidRPr="00376436">
        <w:rPr>
          <w:rFonts w:ascii="ＭＳ ゴシック" w:eastAsia="ＭＳ ゴシック" w:hAnsi="ＭＳ ゴシック" w:hint="eastAsia"/>
          <w:sz w:val="22"/>
          <w:szCs w:val="24"/>
        </w:rPr>
        <w:t>。</w:t>
      </w:r>
    </w:p>
    <w:p w14:paraId="02DB4EF8" w14:textId="77777777" w:rsidR="00015CE0" w:rsidRPr="00376436" w:rsidRDefault="00AE4D68" w:rsidP="00376436">
      <w:pPr>
        <w:pStyle w:val="a3"/>
        <w:numPr>
          <w:ilvl w:val="0"/>
          <w:numId w:val="2"/>
        </w:numPr>
        <w:snapToGrid w:val="0"/>
        <w:ind w:leftChars="0"/>
        <w:rPr>
          <w:rFonts w:ascii="ＭＳ ゴシック" w:eastAsia="ＭＳ ゴシック" w:hAnsi="ＭＳ ゴシック"/>
          <w:sz w:val="22"/>
          <w:szCs w:val="24"/>
        </w:rPr>
      </w:pPr>
      <w:r w:rsidRPr="00376436">
        <w:rPr>
          <w:rFonts w:ascii="ＭＳ ゴシック" w:eastAsia="ＭＳ ゴシック" w:hAnsi="ＭＳ ゴシック" w:hint="eastAsia"/>
          <w:sz w:val="22"/>
          <w:szCs w:val="24"/>
        </w:rPr>
        <w:t>緊急事態はどこ</w:t>
      </w:r>
      <w:r w:rsidR="00D72560">
        <w:rPr>
          <w:rFonts w:ascii="ＭＳ ゴシック" w:eastAsia="ＭＳ ゴシック" w:hAnsi="ＭＳ ゴシック" w:hint="eastAsia"/>
          <w:sz w:val="22"/>
          <w:szCs w:val="24"/>
        </w:rPr>
        <w:t>で</w:t>
      </w:r>
      <w:r w:rsidRPr="00376436">
        <w:rPr>
          <w:rFonts w:ascii="ＭＳ ゴシック" w:eastAsia="ＭＳ ゴシック" w:hAnsi="ＭＳ ゴシック" w:hint="eastAsia"/>
          <w:sz w:val="22"/>
          <w:szCs w:val="24"/>
        </w:rPr>
        <w:t>でも</w:t>
      </w:r>
      <w:r w:rsidR="00015CE0" w:rsidRPr="00376436">
        <w:rPr>
          <w:rFonts w:ascii="ＭＳ ゴシック" w:eastAsia="ＭＳ ゴシック" w:hAnsi="ＭＳ ゴシック" w:hint="eastAsia"/>
          <w:sz w:val="22"/>
          <w:szCs w:val="24"/>
        </w:rPr>
        <w:t>起こりうるが</w:t>
      </w:r>
      <w:r w:rsidR="00D72560">
        <w:rPr>
          <w:rFonts w:ascii="ＭＳ ゴシック" w:eastAsia="ＭＳ ゴシック" w:hAnsi="ＭＳ ゴシック" w:hint="eastAsia"/>
          <w:sz w:val="22"/>
          <w:szCs w:val="24"/>
        </w:rPr>
        <w:t>、</w:t>
      </w:r>
      <w:r w:rsidR="00015CE0" w:rsidRPr="00376436">
        <w:rPr>
          <w:rFonts w:ascii="ＭＳ ゴシック" w:eastAsia="ＭＳ ゴシック" w:hAnsi="ＭＳ ゴシック" w:hint="eastAsia"/>
          <w:sz w:val="22"/>
          <w:szCs w:val="24"/>
        </w:rPr>
        <w:t>ある</w:t>
      </w:r>
      <w:r w:rsidR="00D72560">
        <w:rPr>
          <w:rFonts w:ascii="ＭＳ ゴシック" w:eastAsia="ＭＳ ゴシック" w:hAnsi="ＭＳ ゴシック" w:hint="eastAsia"/>
          <w:sz w:val="22"/>
          <w:szCs w:val="24"/>
        </w:rPr>
        <w:t>種の</w:t>
      </w:r>
      <w:r w:rsidR="00015CE0" w:rsidRPr="00376436">
        <w:rPr>
          <w:rFonts w:ascii="ＭＳ ゴシック" w:eastAsia="ＭＳ ゴシック" w:hAnsi="ＭＳ ゴシック" w:hint="eastAsia"/>
          <w:sz w:val="22"/>
          <w:szCs w:val="24"/>
        </w:rPr>
        <w:t>自然災害は場所によって起こりやすい</w:t>
      </w:r>
      <w:r w:rsidR="00D72560">
        <w:rPr>
          <w:rFonts w:ascii="ＭＳ ゴシック" w:eastAsia="ＭＳ ゴシック" w:hAnsi="ＭＳ ゴシック" w:hint="eastAsia"/>
          <w:sz w:val="22"/>
          <w:szCs w:val="24"/>
        </w:rPr>
        <w:t>ところがある</w:t>
      </w:r>
      <w:r w:rsidR="00015CE0" w:rsidRPr="00376436">
        <w:rPr>
          <w:rFonts w:ascii="ＭＳ ゴシック" w:eastAsia="ＭＳ ゴシック" w:hAnsi="ＭＳ ゴシック" w:hint="eastAsia"/>
          <w:sz w:val="22"/>
          <w:szCs w:val="24"/>
        </w:rPr>
        <w:t>。また、緊急事態にはケガ以外にも</w:t>
      </w:r>
      <w:r w:rsidRPr="00376436">
        <w:rPr>
          <w:rFonts w:ascii="ＭＳ ゴシック" w:eastAsia="ＭＳ ゴシック" w:hAnsi="ＭＳ ゴシック" w:hint="eastAsia"/>
          <w:sz w:val="22"/>
          <w:szCs w:val="24"/>
        </w:rPr>
        <w:t>心臓発作、</w:t>
      </w:r>
      <w:r w:rsidR="00015CE0" w:rsidRPr="00376436">
        <w:rPr>
          <w:rFonts w:ascii="ＭＳ ゴシック" w:eastAsia="ＭＳ ゴシック" w:hAnsi="ＭＳ ゴシック" w:hint="eastAsia"/>
          <w:sz w:val="22"/>
          <w:szCs w:val="24"/>
        </w:rPr>
        <w:t>けいれん、脳</w:t>
      </w:r>
      <w:r w:rsidR="00D72560">
        <w:rPr>
          <w:rFonts w:ascii="ＭＳ ゴシック" w:eastAsia="ＭＳ ゴシック" w:hAnsi="ＭＳ ゴシック" w:hint="eastAsia"/>
          <w:sz w:val="22"/>
          <w:szCs w:val="24"/>
        </w:rPr>
        <w:t>内出血</w:t>
      </w:r>
      <w:r w:rsidR="00015CE0" w:rsidRPr="00376436">
        <w:rPr>
          <w:rFonts w:ascii="ＭＳ ゴシック" w:eastAsia="ＭＳ ゴシック" w:hAnsi="ＭＳ ゴシック" w:hint="eastAsia"/>
          <w:sz w:val="22"/>
          <w:szCs w:val="24"/>
        </w:rPr>
        <w:t>なども含まれる。</w:t>
      </w:r>
    </w:p>
    <w:p w14:paraId="32712722" w14:textId="77777777" w:rsidR="00AE4D68" w:rsidRPr="00376436" w:rsidRDefault="00015CE0" w:rsidP="00376436">
      <w:pPr>
        <w:pStyle w:val="a3"/>
        <w:numPr>
          <w:ilvl w:val="0"/>
          <w:numId w:val="2"/>
        </w:numPr>
        <w:snapToGrid w:val="0"/>
        <w:ind w:leftChars="0"/>
        <w:rPr>
          <w:rFonts w:ascii="ＭＳ ゴシック" w:eastAsia="ＭＳ ゴシック" w:hAnsi="ＭＳ ゴシック"/>
          <w:sz w:val="22"/>
          <w:szCs w:val="24"/>
        </w:rPr>
      </w:pPr>
      <w:r w:rsidRPr="00376436">
        <w:rPr>
          <w:rFonts w:ascii="ＭＳ ゴシック" w:eastAsia="ＭＳ ゴシック" w:hAnsi="ＭＳ ゴシック" w:hint="eastAsia"/>
          <w:sz w:val="22"/>
          <w:szCs w:val="24"/>
        </w:rPr>
        <w:t>緊急事態行動計画は、すべての</w:t>
      </w:r>
      <w:r w:rsidR="00AE4D68" w:rsidRPr="00376436">
        <w:rPr>
          <w:rFonts w:ascii="ＭＳ ゴシック" w:eastAsia="ＭＳ ゴシック" w:hAnsi="ＭＳ ゴシック" w:hint="eastAsia"/>
          <w:sz w:val="22"/>
          <w:szCs w:val="24"/>
        </w:rPr>
        <w:t>カテゴリー</w:t>
      </w:r>
      <w:r w:rsidR="00D72560">
        <w:rPr>
          <w:rFonts w:ascii="ＭＳ ゴシック" w:eastAsia="ＭＳ ゴシック" w:hAnsi="ＭＳ ゴシック" w:hint="eastAsia"/>
          <w:sz w:val="22"/>
          <w:szCs w:val="24"/>
        </w:rPr>
        <w:t>や</w:t>
      </w:r>
      <w:r w:rsidR="00AE4D68" w:rsidRPr="00376436">
        <w:rPr>
          <w:rFonts w:ascii="ＭＳ ゴシック" w:eastAsia="ＭＳ ゴシック" w:hAnsi="ＭＳ ゴシック" w:hint="eastAsia"/>
          <w:sz w:val="22"/>
          <w:szCs w:val="24"/>
        </w:rPr>
        <w:t>緊急事態を含む</w:t>
      </w:r>
      <w:r w:rsidRPr="00376436">
        <w:rPr>
          <w:rFonts w:ascii="ＭＳ ゴシック" w:eastAsia="ＭＳ ゴシック" w:hAnsi="ＭＳ ゴシック" w:hint="eastAsia"/>
          <w:sz w:val="22"/>
          <w:szCs w:val="24"/>
        </w:rPr>
        <w:t>べきである。</w:t>
      </w:r>
      <w:r w:rsidR="00D72560">
        <w:rPr>
          <w:rFonts w:ascii="ＭＳ ゴシック" w:eastAsia="ＭＳ ゴシック" w:hAnsi="ＭＳ ゴシック" w:hint="eastAsia"/>
          <w:sz w:val="22"/>
          <w:szCs w:val="24"/>
        </w:rPr>
        <w:t>また、関係する</w:t>
      </w:r>
      <w:r w:rsidRPr="00376436">
        <w:rPr>
          <w:rFonts w:ascii="ＭＳ ゴシック" w:eastAsia="ＭＳ ゴシック" w:hAnsi="ＭＳ ゴシック" w:hint="eastAsia"/>
          <w:sz w:val="22"/>
          <w:szCs w:val="24"/>
        </w:rPr>
        <w:t>全ての</w:t>
      </w:r>
      <w:r w:rsidR="00D72560">
        <w:rPr>
          <w:rFonts w:ascii="ＭＳ ゴシック" w:eastAsia="ＭＳ ゴシック" w:hAnsi="ＭＳ ゴシック" w:hint="eastAsia"/>
          <w:sz w:val="22"/>
          <w:szCs w:val="24"/>
        </w:rPr>
        <w:t>人</w:t>
      </w:r>
      <w:r w:rsidRPr="00376436">
        <w:rPr>
          <w:rFonts w:ascii="ＭＳ ゴシック" w:eastAsia="ＭＳ ゴシック" w:hAnsi="ＭＳ ゴシック" w:hint="eastAsia"/>
          <w:sz w:val="22"/>
          <w:szCs w:val="24"/>
        </w:rPr>
        <w:t>の役割</w:t>
      </w:r>
      <w:r w:rsidR="00D72560">
        <w:rPr>
          <w:rFonts w:ascii="ＭＳ ゴシック" w:eastAsia="ＭＳ ゴシック" w:hAnsi="ＭＳ ゴシック" w:hint="eastAsia"/>
          <w:sz w:val="22"/>
          <w:szCs w:val="24"/>
        </w:rPr>
        <w:t>について記述しておかねばならない。また、以下の項目も含めておく</w:t>
      </w:r>
      <w:r w:rsidR="00AE4D68" w:rsidRPr="00376436">
        <w:rPr>
          <w:rFonts w:ascii="ＭＳ ゴシック" w:eastAsia="ＭＳ ゴシック" w:hAnsi="ＭＳ ゴシック" w:hint="eastAsia"/>
          <w:sz w:val="22"/>
          <w:szCs w:val="24"/>
        </w:rPr>
        <w:t>べきである</w:t>
      </w:r>
    </w:p>
    <w:p w14:paraId="39F70F2F" w14:textId="77777777" w:rsidR="00015CE0" w:rsidRPr="00D72560" w:rsidRDefault="00015CE0" w:rsidP="00376436">
      <w:pPr>
        <w:snapToGrid w:val="0"/>
        <w:rPr>
          <w:sz w:val="20"/>
        </w:rPr>
      </w:pPr>
    </w:p>
    <w:p w14:paraId="560E41A9" w14:textId="77777777" w:rsidR="00015CE0" w:rsidRPr="00376436" w:rsidRDefault="00AE4D68" w:rsidP="00376436">
      <w:pPr>
        <w:pStyle w:val="3"/>
        <w:snapToGrid w:val="0"/>
        <w:rPr>
          <w:sz w:val="24"/>
        </w:rPr>
      </w:pPr>
      <w:r w:rsidRPr="00376436">
        <w:rPr>
          <w:sz w:val="24"/>
        </w:rPr>
        <w:t>Layout of the facility</w:t>
      </w:r>
      <w:r w:rsidR="00015CE0" w:rsidRPr="00376436">
        <w:rPr>
          <w:rFonts w:hint="eastAsia"/>
          <w:sz w:val="24"/>
        </w:rPr>
        <w:t xml:space="preserve">　施設のレイアウト</w:t>
      </w:r>
    </w:p>
    <w:p w14:paraId="7BF9C416" w14:textId="77777777" w:rsidR="00AE4D68" w:rsidRPr="00376436" w:rsidRDefault="00AE4D68" w:rsidP="00376436">
      <w:pPr>
        <w:snapToGrid w:val="0"/>
        <w:rPr>
          <w:sz w:val="20"/>
        </w:rPr>
      </w:pPr>
    </w:p>
    <w:p w14:paraId="37E47C13" w14:textId="77777777" w:rsidR="00AE4D68" w:rsidRPr="00376436" w:rsidRDefault="00AE4D68" w:rsidP="00376436">
      <w:pPr>
        <w:pStyle w:val="a3"/>
        <w:numPr>
          <w:ilvl w:val="0"/>
          <w:numId w:val="2"/>
        </w:numPr>
        <w:snapToGrid w:val="0"/>
        <w:ind w:leftChars="0"/>
        <w:rPr>
          <w:rFonts w:ascii="ＭＳ ゴシック" w:eastAsia="ＭＳ ゴシック" w:hAnsi="ＭＳ ゴシック"/>
          <w:sz w:val="22"/>
          <w:szCs w:val="24"/>
        </w:rPr>
      </w:pPr>
      <w:r w:rsidRPr="00376436">
        <w:rPr>
          <w:rFonts w:ascii="ＭＳ ゴシック" w:eastAsia="ＭＳ ゴシック" w:hAnsi="ＭＳ ゴシック"/>
          <w:sz w:val="22"/>
          <w:szCs w:val="24"/>
        </w:rPr>
        <w:t>Plan where Emergency and Medical personnel will enter and exit the field. Have a designated place for all keys that open gates or</w:t>
      </w:r>
      <w:r w:rsidR="00015CE0" w:rsidRPr="00376436">
        <w:rPr>
          <w:rFonts w:ascii="ＭＳ ゴシック" w:eastAsia="ＭＳ ゴシック" w:hAnsi="ＭＳ ゴシック" w:hint="eastAsia"/>
          <w:sz w:val="22"/>
          <w:szCs w:val="24"/>
        </w:rPr>
        <w:t xml:space="preserve"> </w:t>
      </w:r>
      <w:r w:rsidRPr="00376436">
        <w:rPr>
          <w:rFonts w:ascii="ＭＳ ゴシック" w:eastAsia="ＭＳ ゴシック" w:hAnsi="ＭＳ ゴシック"/>
          <w:sz w:val="22"/>
          <w:szCs w:val="24"/>
        </w:rPr>
        <w:t>doors to the playing service so that emergency services can come in or players may be evacuated. Decide on the location of rescue</w:t>
      </w:r>
      <w:r w:rsidR="00015CE0" w:rsidRPr="00376436">
        <w:rPr>
          <w:rFonts w:ascii="ＭＳ ゴシック" w:eastAsia="ＭＳ ゴシック" w:hAnsi="ＭＳ ゴシック" w:hint="eastAsia"/>
          <w:sz w:val="22"/>
          <w:szCs w:val="24"/>
        </w:rPr>
        <w:t xml:space="preserve"> </w:t>
      </w:r>
      <w:r w:rsidRPr="00376436">
        <w:rPr>
          <w:rFonts w:ascii="ＭＳ ゴシック" w:eastAsia="ＭＳ ゴシック" w:hAnsi="ＭＳ ゴシック"/>
          <w:sz w:val="22"/>
          <w:szCs w:val="24"/>
        </w:rPr>
        <w:t>and first aid equipment and always have a working phone nearby with emergency telephone numbers posted.</w:t>
      </w:r>
    </w:p>
    <w:p w14:paraId="5378B6F3" w14:textId="77777777" w:rsidR="00015CE0" w:rsidRPr="00376436" w:rsidRDefault="00015CE0" w:rsidP="00376436">
      <w:pPr>
        <w:pStyle w:val="a3"/>
        <w:snapToGrid w:val="0"/>
        <w:ind w:leftChars="0" w:left="420"/>
        <w:rPr>
          <w:rFonts w:ascii="ＭＳ ゴシック" w:eastAsia="ＭＳ ゴシック" w:hAnsi="ＭＳ ゴシック"/>
          <w:sz w:val="22"/>
          <w:szCs w:val="24"/>
        </w:rPr>
      </w:pPr>
    </w:p>
    <w:p w14:paraId="590F5E25" w14:textId="77777777" w:rsidR="00E724F9" w:rsidRPr="00376436" w:rsidRDefault="00D72560" w:rsidP="00376436">
      <w:pPr>
        <w:pStyle w:val="a3"/>
        <w:numPr>
          <w:ilvl w:val="0"/>
          <w:numId w:val="2"/>
        </w:numPr>
        <w:snapToGrid w:val="0"/>
        <w:ind w:leftChars="0"/>
        <w:rPr>
          <w:rFonts w:ascii="ＭＳ ゴシック" w:eastAsia="ＭＳ ゴシック" w:hAnsi="ＭＳ ゴシック"/>
          <w:sz w:val="22"/>
          <w:szCs w:val="24"/>
        </w:rPr>
      </w:pPr>
      <w:r>
        <w:rPr>
          <w:rFonts w:ascii="ＭＳ ゴシック" w:eastAsia="ＭＳ ゴシック" w:hAnsi="ＭＳ ゴシック" w:hint="eastAsia"/>
          <w:sz w:val="22"/>
          <w:szCs w:val="24"/>
        </w:rPr>
        <w:t>救急隊員や</w:t>
      </w:r>
      <w:r w:rsidR="00015CE0" w:rsidRPr="00376436">
        <w:rPr>
          <w:rFonts w:ascii="ＭＳ ゴシック" w:eastAsia="ＭＳ ゴシック" w:hAnsi="ＭＳ ゴシック" w:hint="eastAsia"/>
          <w:sz w:val="22"/>
          <w:szCs w:val="24"/>
        </w:rPr>
        <w:t>医療関係者がフィールドに出入りできる</w:t>
      </w:r>
      <w:r w:rsidR="00317436">
        <w:rPr>
          <w:rFonts w:ascii="ＭＳ ゴシック" w:eastAsia="ＭＳ ゴシック" w:hAnsi="ＭＳ ゴシック" w:hint="eastAsia"/>
          <w:sz w:val="22"/>
          <w:szCs w:val="24"/>
        </w:rPr>
        <w:t>場所を確認しておかねばならない。</w:t>
      </w:r>
      <w:r w:rsidR="00015CE0" w:rsidRPr="00376436">
        <w:rPr>
          <w:rFonts w:ascii="ＭＳ ゴシック" w:eastAsia="ＭＳ ゴシック" w:hAnsi="ＭＳ ゴシック" w:hint="eastAsia"/>
          <w:sz w:val="22"/>
          <w:szCs w:val="24"/>
        </w:rPr>
        <w:t>救急車が入構</w:t>
      </w:r>
      <w:r w:rsidR="00E724F9" w:rsidRPr="00376436">
        <w:rPr>
          <w:rFonts w:ascii="ＭＳ ゴシック" w:eastAsia="ＭＳ ゴシック" w:hAnsi="ＭＳ ゴシック" w:hint="eastAsia"/>
          <w:sz w:val="22"/>
          <w:szCs w:val="24"/>
        </w:rPr>
        <w:t>したり</w:t>
      </w:r>
      <w:r w:rsidR="00317436">
        <w:rPr>
          <w:rFonts w:ascii="ＭＳ ゴシック" w:eastAsia="ＭＳ ゴシック" w:hAnsi="ＭＳ ゴシック" w:hint="eastAsia"/>
          <w:sz w:val="22"/>
          <w:szCs w:val="24"/>
        </w:rPr>
        <w:t>選手たち</w:t>
      </w:r>
      <w:r w:rsidR="00E724F9" w:rsidRPr="00376436">
        <w:rPr>
          <w:rFonts w:ascii="ＭＳ ゴシック" w:eastAsia="ＭＳ ゴシック" w:hAnsi="ＭＳ ゴシック" w:hint="eastAsia"/>
          <w:sz w:val="22"/>
          <w:szCs w:val="24"/>
        </w:rPr>
        <w:t>が避難できるように門や扉</w:t>
      </w:r>
      <w:r w:rsidR="00317436">
        <w:rPr>
          <w:rFonts w:ascii="ＭＳ ゴシック" w:eastAsia="ＭＳ ゴシック" w:hAnsi="ＭＳ ゴシック" w:hint="eastAsia"/>
          <w:sz w:val="22"/>
          <w:szCs w:val="24"/>
        </w:rPr>
        <w:t>を開</w:t>
      </w:r>
      <w:r w:rsidR="00E724F9" w:rsidRPr="00376436">
        <w:rPr>
          <w:rFonts w:ascii="ＭＳ ゴシック" w:eastAsia="ＭＳ ゴシック" w:hAnsi="ＭＳ ゴシック" w:hint="eastAsia"/>
          <w:sz w:val="22"/>
          <w:szCs w:val="24"/>
        </w:rPr>
        <w:t>けられる鍵の</w:t>
      </w:r>
      <w:r w:rsidR="00317436">
        <w:rPr>
          <w:rFonts w:ascii="ＭＳ ゴシック" w:eastAsia="ＭＳ ゴシック" w:hAnsi="ＭＳ ゴシック" w:hint="eastAsia"/>
          <w:sz w:val="22"/>
          <w:szCs w:val="24"/>
        </w:rPr>
        <w:t>保管場所</w:t>
      </w:r>
      <w:r w:rsidR="00E724F9" w:rsidRPr="00376436">
        <w:rPr>
          <w:rFonts w:ascii="ＭＳ ゴシック" w:eastAsia="ＭＳ ゴシック" w:hAnsi="ＭＳ ゴシック" w:hint="eastAsia"/>
          <w:sz w:val="22"/>
          <w:szCs w:val="24"/>
        </w:rPr>
        <w:t>を</w:t>
      </w:r>
      <w:r w:rsidR="00317436">
        <w:rPr>
          <w:rFonts w:ascii="ＭＳ ゴシック" w:eastAsia="ＭＳ ゴシック" w:hAnsi="ＭＳ ゴシック" w:hint="eastAsia"/>
          <w:sz w:val="22"/>
          <w:szCs w:val="24"/>
        </w:rPr>
        <w:t>確認</w:t>
      </w:r>
      <w:r w:rsidR="00E724F9" w:rsidRPr="00376436">
        <w:rPr>
          <w:rFonts w:ascii="ＭＳ ゴシック" w:eastAsia="ＭＳ ゴシック" w:hAnsi="ＭＳ ゴシック" w:hint="eastAsia"/>
          <w:sz w:val="22"/>
          <w:szCs w:val="24"/>
        </w:rPr>
        <w:t>しておきましょう。</w:t>
      </w:r>
      <w:r w:rsidR="00317436">
        <w:rPr>
          <w:rFonts w:ascii="ＭＳ ゴシック" w:eastAsia="ＭＳ ゴシック" w:hAnsi="ＭＳ ゴシック" w:hint="eastAsia"/>
          <w:sz w:val="22"/>
          <w:szCs w:val="24"/>
        </w:rPr>
        <w:t>救急、</w:t>
      </w:r>
      <w:r w:rsidR="00015CE0" w:rsidRPr="00376436">
        <w:rPr>
          <w:rFonts w:ascii="ＭＳ ゴシック" w:eastAsia="ＭＳ ゴシック" w:hAnsi="ＭＳ ゴシック" w:hint="eastAsia"/>
          <w:sz w:val="22"/>
          <w:szCs w:val="24"/>
        </w:rPr>
        <w:t>応急</w:t>
      </w:r>
      <w:r w:rsidR="00E724F9" w:rsidRPr="00376436">
        <w:rPr>
          <w:rFonts w:ascii="ＭＳ ゴシック" w:eastAsia="ＭＳ ゴシック" w:hAnsi="ＭＳ ゴシック" w:hint="eastAsia"/>
          <w:sz w:val="22"/>
          <w:szCs w:val="24"/>
        </w:rPr>
        <w:t>手当の</w:t>
      </w:r>
      <w:r w:rsidR="00317436">
        <w:rPr>
          <w:rFonts w:ascii="ＭＳ ゴシック" w:eastAsia="ＭＳ ゴシック" w:hAnsi="ＭＳ ゴシック" w:hint="eastAsia"/>
          <w:sz w:val="22"/>
          <w:szCs w:val="24"/>
        </w:rPr>
        <w:t>機器</w:t>
      </w:r>
      <w:r w:rsidR="00E724F9" w:rsidRPr="00376436">
        <w:rPr>
          <w:rFonts w:ascii="ＭＳ ゴシック" w:eastAsia="ＭＳ ゴシック" w:hAnsi="ＭＳ ゴシック" w:hint="eastAsia"/>
          <w:sz w:val="22"/>
          <w:szCs w:val="24"/>
        </w:rPr>
        <w:t>の位置を決めておき、緊急</w:t>
      </w:r>
      <w:r w:rsidR="00317436">
        <w:rPr>
          <w:rFonts w:ascii="ＭＳ ゴシック" w:eastAsia="ＭＳ ゴシック" w:hAnsi="ＭＳ ゴシック" w:hint="eastAsia"/>
          <w:sz w:val="22"/>
          <w:szCs w:val="24"/>
        </w:rPr>
        <w:t>電話</w:t>
      </w:r>
      <w:r w:rsidR="00E724F9" w:rsidRPr="00376436">
        <w:rPr>
          <w:rFonts w:ascii="ＭＳ ゴシック" w:eastAsia="ＭＳ ゴシック" w:hAnsi="ＭＳ ゴシック" w:hint="eastAsia"/>
          <w:sz w:val="22"/>
          <w:szCs w:val="24"/>
        </w:rPr>
        <w:t>番号</w:t>
      </w:r>
      <w:r w:rsidR="00317436">
        <w:rPr>
          <w:rFonts w:ascii="ＭＳ ゴシック" w:eastAsia="ＭＳ ゴシック" w:hAnsi="ＭＳ ゴシック" w:hint="eastAsia"/>
          <w:sz w:val="22"/>
          <w:szCs w:val="24"/>
        </w:rPr>
        <w:t>を書いておいて</w:t>
      </w:r>
      <w:r w:rsidR="00E724F9" w:rsidRPr="00376436">
        <w:rPr>
          <w:rFonts w:ascii="ＭＳ ゴシック" w:eastAsia="ＭＳ ゴシック" w:hAnsi="ＭＳ ゴシック" w:hint="eastAsia"/>
          <w:sz w:val="22"/>
          <w:szCs w:val="24"/>
        </w:rPr>
        <w:t>電話を使えるようにしておきましょう。</w:t>
      </w:r>
    </w:p>
    <w:p w14:paraId="3D9B916D" w14:textId="77777777" w:rsidR="00015CE0" w:rsidRPr="00317436" w:rsidRDefault="00015CE0" w:rsidP="00376436">
      <w:pPr>
        <w:snapToGrid w:val="0"/>
        <w:rPr>
          <w:sz w:val="20"/>
        </w:rPr>
      </w:pPr>
    </w:p>
    <w:p w14:paraId="1426D03A" w14:textId="77777777" w:rsidR="00015CE0" w:rsidRPr="00376436" w:rsidRDefault="00015CE0" w:rsidP="00376436">
      <w:pPr>
        <w:snapToGrid w:val="0"/>
        <w:rPr>
          <w:sz w:val="20"/>
        </w:rPr>
      </w:pPr>
    </w:p>
    <w:p w14:paraId="300EFB71" w14:textId="77777777" w:rsidR="00376436" w:rsidRPr="00376436" w:rsidRDefault="00AE4D68" w:rsidP="00376436">
      <w:pPr>
        <w:pStyle w:val="3"/>
        <w:snapToGrid w:val="0"/>
        <w:rPr>
          <w:sz w:val="24"/>
        </w:rPr>
      </w:pPr>
      <w:r w:rsidRPr="00376436">
        <w:rPr>
          <w:sz w:val="24"/>
        </w:rPr>
        <w:t>Equipment</w:t>
      </w:r>
      <w:r w:rsidR="00E724F9" w:rsidRPr="00376436">
        <w:rPr>
          <w:rFonts w:hint="eastAsia"/>
          <w:sz w:val="24"/>
        </w:rPr>
        <w:t>機器</w:t>
      </w:r>
      <w:r w:rsidR="00376436" w:rsidRPr="00376436">
        <w:rPr>
          <w:rFonts w:hint="eastAsia"/>
          <w:sz w:val="24"/>
        </w:rPr>
        <w:t>、資機材</w:t>
      </w:r>
    </w:p>
    <w:p w14:paraId="49D0E4A2" w14:textId="77777777" w:rsidR="00AE4D68" w:rsidRPr="00376436" w:rsidRDefault="00AE4D68" w:rsidP="00376436">
      <w:pPr>
        <w:snapToGrid w:val="0"/>
        <w:rPr>
          <w:sz w:val="20"/>
        </w:rPr>
      </w:pPr>
    </w:p>
    <w:p w14:paraId="6DDFF8BC" w14:textId="77777777" w:rsidR="00AE4D68" w:rsidRPr="00376436" w:rsidRDefault="00AE4D68" w:rsidP="00376436">
      <w:pPr>
        <w:pStyle w:val="a3"/>
        <w:numPr>
          <w:ilvl w:val="0"/>
          <w:numId w:val="2"/>
        </w:numPr>
        <w:snapToGrid w:val="0"/>
        <w:ind w:leftChars="0"/>
        <w:rPr>
          <w:rFonts w:ascii="ＭＳ ゴシック" w:eastAsia="ＭＳ ゴシック" w:hAnsi="ＭＳ ゴシック"/>
          <w:sz w:val="22"/>
          <w:szCs w:val="24"/>
        </w:rPr>
      </w:pPr>
      <w:r w:rsidRPr="00376436">
        <w:rPr>
          <w:rFonts w:ascii="ＭＳ ゴシック" w:eastAsia="ＭＳ ゴシック" w:hAnsi="ＭＳ ゴシック"/>
          <w:sz w:val="22"/>
          <w:szCs w:val="24"/>
        </w:rPr>
        <w:t>Make sure that your first aid kits are fully stocked and you have access to emergency equipment. Also, make sure to have physical</w:t>
      </w:r>
      <w:r w:rsidR="00E724F9" w:rsidRPr="00376436">
        <w:rPr>
          <w:rFonts w:ascii="ＭＳ ゴシック" w:eastAsia="ＭＳ ゴシック" w:hAnsi="ＭＳ ゴシック" w:hint="eastAsia"/>
          <w:sz w:val="22"/>
          <w:szCs w:val="24"/>
        </w:rPr>
        <w:t xml:space="preserve"> </w:t>
      </w:r>
      <w:r w:rsidRPr="00376436">
        <w:rPr>
          <w:rFonts w:ascii="ＭＳ ゴシック" w:eastAsia="ＭＳ ゴシック" w:hAnsi="ＭＳ ゴシック"/>
          <w:sz w:val="22"/>
          <w:szCs w:val="24"/>
        </w:rPr>
        <w:t>forms and medical history forms for your players easily accessible.</w:t>
      </w:r>
    </w:p>
    <w:p w14:paraId="445634FD" w14:textId="77777777" w:rsidR="00D53AEB" w:rsidRPr="00376436" w:rsidRDefault="00E724F9" w:rsidP="00376436">
      <w:pPr>
        <w:pStyle w:val="a3"/>
        <w:numPr>
          <w:ilvl w:val="0"/>
          <w:numId w:val="2"/>
        </w:numPr>
        <w:snapToGrid w:val="0"/>
        <w:ind w:leftChars="0"/>
        <w:rPr>
          <w:rFonts w:ascii="ＭＳ ゴシック" w:eastAsia="ＭＳ ゴシック" w:hAnsi="ＭＳ ゴシック"/>
          <w:sz w:val="22"/>
          <w:szCs w:val="24"/>
        </w:rPr>
      </w:pPr>
      <w:r w:rsidRPr="00376436">
        <w:rPr>
          <w:rFonts w:ascii="ＭＳ ゴシック" w:eastAsia="ＭＳ ゴシック" w:hAnsi="ＭＳ ゴシック" w:hint="eastAsia"/>
          <w:sz w:val="22"/>
          <w:szCs w:val="24"/>
        </w:rPr>
        <w:t>応急手当キットに欠品が無</w:t>
      </w:r>
      <w:r w:rsidR="00317436">
        <w:rPr>
          <w:rFonts w:ascii="ＭＳ ゴシック" w:eastAsia="ＭＳ ゴシック" w:hAnsi="ＭＳ ゴシック" w:hint="eastAsia"/>
          <w:sz w:val="22"/>
          <w:szCs w:val="24"/>
        </w:rPr>
        <w:t>いようにし</w:t>
      </w:r>
      <w:r w:rsidRPr="00376436">
        <w:rPr>
          <w:rFonts w:ascii="ＭＳ ゴシック" w:eastAsia="ＭＳ ゴシック" w:hAnsi="ＭＳ ゴシック" w:hint="eastAsia"/>
          <w:sz w:val="22"/>
          <w:szCs w:val="24"/>
        </w:rPr>
        <w:t>、</w:t>
      </w:r>
      <w:r w:rsidR="00317436">
        <w:rPr>
          <w:rFonts w:ascii="ＭＳ ゴシック" w:eastAsia="ＭＳ ゴシック" w:hAnsi="ＭＳ ゴシック" w:hint="eastAsia"/>
          <w:sz w:val="22"/>
          <w:szCs w:val="24"/>
        </w:rPr>
        <w:t>救急用機器</w:t>
      </w:r>
      <w:r w:rsidRPr="00376436">
        <w:rPr>
          <w:rFonts w:ascii="ＭＳ ゴシック" w:eastAsia="ＭＳ ゴシック" w:hAnsi="ＭＳ ゴシック" w:hint="eastAsia"/>
          <w:sz w:val="22"/>
          <w:szCs w:val="24"/>
        </w:rPr>
        <w:t>（AED等）に</w:t>
      </w:r>
      <w:r w:rsidR="00317436">
        <w:rPr>
          <w:rFonts w:ascii="ＭＳ ゴシック" w:eastAsia="ＭＳ ゴシック" w:hAnsi="ＭＳ ゴシック" w:hint="eastAsia"/>
          <w:sz w:val="22"/>
          <w:szCs w:val="24"/>
        </w:rPr>
        <w:t>使えるようになっている</w:t>
      </w:r>
      <w:r w:rsidRPr="00376436">
        <w:rPr>
          <w:rFonts w:ascii="ＭＳ ゴシック" w:eastAsia="ＭＳ ゴシック" w:hAnsi="ＭＳ ゴシック" w:hint="eastAsia"/>
          <w:sz w:val="22"/>
          <w:szCs w:val="24"/>
        </w:rPr>
        <w:t>か確認しましょう。また、</w:t>
      </w:r>
      <w:r w:rsidR="00317436">
        <w:rPr>
          <w:rFonts w:ascii="ＭＳ ゴシック" w:eastAsia="ＭＳ ゴシック" w:hAnsi="ＭＳ ゴシック" w:hint="eastAsia"/>
          <w:sz w:val="22"/>
          <w:szCs w:val="24"/>
        </w:rPr>
        <w:t>選手の健康情報や受診履歴など</w:t>
      </w:r>
      <w:r w:rsidR="00D53AEB" w:rsidRPr="00376436">
        <w:rPr>
          <w:rFonts w:ascii="ＭＳ ゴシック" w:eastAsia="ＭＳ ゴシック" w:hAnsi="ＭＳ ゴシック" w:hint="eastAsia"/>
          <w:sz w:val="22"/>
          <w:szCs w:val="24"/>
        </w:rPr>
        <w:t>が</w:t>
      </w:r>
      <w:r w:rsidR="00317436">
        <w:rPr>
          <w:rFonts w:ascii="ＭＳ ゴシック" w:eastAsia="ＭＳ ゴシック" w:hAnsi="ＭＳ ゴシック" w:hint="eastAsia"/>
          <w:sz w:val="22"/>
          <w:szCs w:val="24"/>
        </w:rPr>
        <w:t>すぐわかるようにしておきましょう</w:t>
      </w:r>
      <w:r w:rsidR="00D53AEB" w:rsidRPr="00376436">
        <w:rPr>
          <w:rFonts w:ascii="ＭＳ ゴシック" w:eastAsia="ＭＳ ゴシック" w:hAnsi="ＭＳ ゴシック" w:hint="eastAsia"/>
          <w:sz w:val="22"/>
          <w:szCs w:val="24"/>
        </w:rPr>
        <w:t>。</w:t>
      </w:r>
    </w:p>
    <w:p w14:paraId="3A3BAEF1" w14:textId="77777777" w:rsidR="00E724F9" w:rsidRPr="00317436" w:rsidRDefault="00E724F9" w:rsidP="00376436">
      <w:pPr>
        <w:snapToGrid w:val="0"/>
        <w:rPr>
          <w:rFonts w:ascii="ＭＳ ゴシック" w:eastAsia="ＭＳ ゴシック" w:hAnsi="ＭＳ ゴシック"/>
          <w:sz w:val="22"/>
          <w:szCs w:val="24"/>
        </w:rPr>
      </w:pPr>
    </w:p>
    <w:p w14:paraId="1EB33602" w14:textId="77777777" w:rsidR="00AE4D68" w:rsidRPr="00376436" w:rsidRDefault="00AE4D68" w:rsidP="00376436">
      <w:pPr>
        <w:pStyle w:val="3"/>
        <w:snapToGrid w:val="0"/>
        <w:rPr>
          <w:sz w:val="24"/>
        </w:rPr>
      </w:pPr>
      <w:r w:rsidRPr="00376436">
        <w:rPr>
          <w:sz w:val="24"/>
        </w:rPr>
        <w:lastRenderedPageBreak/>
        <w:t>Internal Support Personnel (at the ground)</w:t>
      </w:r>
      <w:r w:rsidR="00376436" w:rsidRPr="00376436">
        <w:rPr>
          <w:rFonts w:hint="eastAsia"/>
          <w:sz w:val="24"/>
        </w:rPr>
        <w:t xml:space="preserve">　グラ</w:t>
      </w:r>
      <w:r w:rsidR="00317436">
        <w:rPr>
          <w:rFonts w:hint="eastAsia"/>
          <w:sz w:val="24"/>
        </w:rPr>
        <w:t>ウ</w:t>
      </w:r>
      <w:r w:rsidR="00376436" w:rsidRPr="00376436">
        <w:rPr>
          <w:rFonts w:hint="eastAsia"/>
          <w:sz w:val="24"/>
        </w:rPr>
        <w:t>ンドでのサポート</w:t>
      </w:r>
      <w:r w:rsidR="00317436">
        <w:rPr>
          <w:rFonts w:hint="eastAsia"/>
          <w:sz w:val="24"/>
        </w:rPr>
        <w:t>要</w:t>
      </w:r>
      <w:r w:rsidR="00376436" w:rsidRPr="00376436">
        <w:rPr>
          <w:rFonts w:hint="eastAsia"/>
          <w:sz w:val="24"/>
        </w:rPr>
        <w:t>員</w:t>
      </w:r>
    </w:p>
    <w:p w14:paraId="5C2BB820" w14:textId="77777777" w:rsidR="00AE4D68" w:rsidRPr="00376436" w:rsidRDefault="00AE4D68" w:rsidP="00376436">
      <w:pPr>
        <w:pStyle w:val="a3"/>
        <w:numPr>
          <w:ilvl w:val="0"/>
          <w:numId w:val="2"/>
        </w:numPr>
        <w:snapToGrid w:val="0"/>
        <w:ind w:leftChars="0"/>
        <w:rPr>
          <w:rFonts w:ascii="ＭＳ ゴシック" w:eastAsia="ＭＳ ゴシック" w:hAnsi="ＭＳ ゴシック"/>
          <w:sz w:val="22"/>
          <w:szCs w:val="24"/>
        </w:rPr>
      </w:pPr>
      <w:r w:rsidRPr="00376436">
        <w:rPr>
          <w:rFonts w:ascii="ＭＳ ゴシック" w:eastAsia="ＭＳ ゴシック" w:hAnsi="ＭＳ ゴシック"/>
          <w:sz w:val="22"/>
          <w:szCs w:val="24"/>
        </w:rPr>
        <w:t>Evaluate which support personnel will be with you at the practice or game. This could include coaches, athletic trainers, athletic</w:t>
      </w:r>
      <w:r w:rsidR="00E724F9" w:rsidRPr="00376436">
        <w:rPr>
          <w:rFonts w:ascii="ＭＳ ゴシック" w:eastAsia="ＭＳ ゴシック" w:hAnsi="ＭＳ ゴシック" w:hint="eastAsia"/>
          <w:sz w:val="22"/>
          <w:szCs w:val="24"/>
        </w:rPr>
        <w:t xml:space="preserve"> </w:t>
      </w:r>
      <w:r w:rsidRPr="00376436">
        <w:rPr>
          <w:rFonts w:ascii="ＭＳ ゴシック" w:eastAsia="ＭＳ ゴシック" w:hAnsi="ＭＳ ゴシック"/>
          <w:sz w:val="22"/>
          <w:szCs w:val="24"/>
        </w:rPr>
        <w:t>officials, facility administrators, management personnel, teachers, school nurse/physician, athletic director, clerical personnel and</w:t>
      </w:r>
      <w:r w:rsidR="00E724F9" w:rsidRPr="00376436">
        <w:rPr>
          <w:rFonts w:ascii="ＭＳ ゴシック" w:eastAsia="ＭＳ ゴシック" w:hAnsi="ＭＳ ゴシック" w:hint="eastAsia"/>
          <w:sz w:val="22"/>
          <w:szCs w:val="24"/>
        </w:rPr>
        <w:t xml:space="preserve"> </w:t>
      </w:r>
      <w:r w:rsidRPr="00376436">
        <w:rPr>
          <w:rFonts w:ascii="ＭＳ ゴシック" w:eastAsia="ＭＳ ゴシック" w:hAnsi="ＭＳ ゴシック"/>
          <w:sz w:val="22"/>
          <w:szCs w:val="24"/>
        </w:rPr>
        <w:t>maintenance personnel.</w:t>
      </w:r>
    </w:p>
    <w:p w14:paraId="144395D2" w14:textId="77777777" w:rsidR="00E724F9" w:rsidRPr="00376436" w:rsidRDefault="00D53AEB" w:rsidP="00376436">
      <w:pPr>
        <w:pStyle w:val="a3"/>
        <w:numPr>
          <w:ilvl w:val="0"/>
          <w:numId w:val="2"/>
        </w:numPr>
        <w:snapToGrid w:val="0"/>
        <w:ind w:leftChars="0"/>
        <w:rPr>
          <w:rFonts w:ascii="ＭＳ ゴシック" w:eastAsia="ＭＳ ゴシック" w:hAnsi="ＭＳ ゴシック"/>
          <w:sz w:val="22"/>
          <w:szCs w:val="24"/>
        </w:rPr>
      </w:pPr>
      <w:r w:rsidRPr="00376436">
        <w:rPr>
          <w:rFonts w:ascii="ＭＳ ゴシック" w:eastAsia="ＭＳ ゴシック" w:hAnsi="ＭＳ ゴシック" w:hint="eastAsia"/>
          <w:sz w:val="22"/>
          <w:szCs w:val="24"/>
        </w:rPr>
        <w:t>練習</w:t>
      </w:r>
      <w:r w:rsidR="00317436">
        <w:rPr>
          <w:rFonts w:ascii="ＭＳ ゴシック" w:eastAsia="ＭＳ ゴシック" w:hAnsi="ＭＳ ゴシック" w:hint="eastAsia"/>
          <w:sz w:val="22"/>
          <w:szCs w:val="24"/>
        </w:rPr>
        <w:t>、試合</w:t>
      </w:r>
      <w:r w:rsidRPr="00376436">
        <w:rPr>
          <w:rFonts w:ascii="ＭＳ ゴシック" w:eastAsia="ＭＳ ゴシック" w:hAnsi="ＭＳ ゴシック" w:hint="eastAsia"/>
          <w:sz w:val="22"/>
          <w:szCs w:val="24"/>
        </w:rPr>
        <w:t>において</w:t>
      </w:r>
      <w:r w:rsidR="00317436">
        <w:rPr>
          <w:rFonts w:ascii="ＭＳ ゴシック" w:eastAsia="ＭＳ ゴシック" w:hAnsi="ＭＳ ゴシック" w:hint="eastAsia"/>
          <w:sz w:val="22"/>
          <w:szCs w:val="24"/>
        </w:rPr>
        <w:t>どの</w:t>
      </w:r>
      <w:r w:rsidRPr="00376436">
        <w:rPr>
          <w:rFonts w:ascii="ＭＳ ゴシック" w:eastAsia="ＭＳ ゴシック" w:hAnsi="ＭＳ ゴシック" w:hint="eastAsia"/>
          <w:sz w:val="22"/>
          <w:szCs w:val="24"/>
        </w:rPr>
        <w:t>サポート</w:t>
      </w:r>
      <w:r w:rsidR="00317436">
        <w:rPr>
          <w:rFonts w:ascii="ＭＳ ゴシック" w:eastAsia="ＭＳ ゴシック" w:hAnsi="ＭＳ ゴシック" w:hint="eastAsia"/>
          <w:sz w:val="22"/>
          <w:szCs w:val="24"/>
        </w:rPr>
        <w:t>要員が一緒にいる</w:t>
      </w:r>
      <w:r w:rsidRPr="00376436">
        <w:rPr>
          <w:rFonts w:ascii="ＭＳ ゴシック" w:eastAsia="ＭＳ ゴシック" w:hAnsi="ＭＳ ゴシック" w:hint="eastAsia"/>
          <w:sz w:val="22"/>
          <w:szCs w:val="24"/>
        </w:rPr>
        <w:t>かを</w:t>
      </w:r>
      <w:r w:rsidR="00317436">
        <w:rPr>
          <w:rFonts w:ascii="ＭＳ ゴシック" w:eastAsia="ＭＳ ゴシック" w:hAnsi="ＭＳ ゴシック" w:hint="eastAsia"/>
          <w:sz w:val="22"/>
          <w:szCs w:val="24"/>
        </w:rPr>
        <w:t>考えておきましょう</w:t>
      </w:r>
      <w:r w:rsidRPr="00376436">
        <w:rPr>
          <w:rFonts w:ascii="ＭＳ ゴシック" w:eastAsia="ＭＳ ゴシック" w:hAnsi="ＭＳ ゴシック" w:hint="eastAsia"/>
          <w:sz w:val="22"/>
          <w:szCs w:val="24"/>
        </w:rPr>
        <w:t>。これ</w:t>
      </w:r>
      <w:r w:rsidR="00317436">
        <w:rPr>
          <w:rFonts w:ascii="ＭＳ ゴシック" w:eastAsia="ＭＳ ゴシック" w:hAnsi="ＭＳ ゴシック" w:hint="eastAsia"/>
          <w:sz w:val="22"/>
          <w:szCs w:val="24"/>
        </w:rPr>
        <w:t>に</w:t>
      </w:r>
      <w:r w:rsidRPr="00376436">
        <w:rPr>
          <w:rFonts w:ascii="ＭＳ ゴシック" w:eastAsia="ＭＳ ゴシック" w:hAnsi="ＭＳ ゴシック" w:hint="eastAsia"/>
          <w:sz w:val="22"/>
          <w:szCs w:val="24"/>
        </w:rPr>
        <w:t>は、コーチ、アスレティック</w:t>
      </w:r>
      <w:r w:rsidR="00E724F9" w:rsidRPr="00376436">
        <w:rPr>
          <w:rFonts w:ascii="ＭＳ ゴシック" w:eastAsia="ＭＳ ゴシック" w:hAnsi="ＭＳ ゴシック" w:hint="eastAsia"/>
          <w:sz w:val="22"/>
          <w:szCs w:val="24"/>
        </w:rPr>
        <w:t>トレーナー、</w:t>
      </w:r>
      <w:r w:rsidR="00277857">
        <w:rPr>
          <w:rFonts w:ascii="ＭＳ ゴシック" w:eastAsia="ＭＳ ゴシック" w:hAnsi="ＭＳ ゴシック" w:hint="eastAsia"/>
          <w:sz w:val="22"/>
          <w:szCs w:val="24"/>
        </w:rPr>
        <w:t>マッチドクター</w:t>
      </w:r>
      <w:r w:rsidR="00E724F9" w:rsidRPr="00376436">
        <w:rPr>
          <w:rFonts w:ascii="ＭＳ ゴシック" w:eastAsia="ＭＳ ゴシック" w:hAnsi="ＭＳ ゴシック" w:hint="eastAsia"/>
          <w:sz w:val="22"/>
          <w:szCs w:val="24"/>
        </w:rPr>
        <w:t>、施設管理者、</w:t>
      </w:r>
      <w:r w:rsidR="00277857">
        <w:rPr>
          <w:rFonts w:ascii="ＭＳ ゴシック" w:eastAsia="ＭＳ ゴシック" w:hAnsi="ＭＳ ゴシック" w:hint="eastAsia"/>
          <w:sz w:val="22"/>
          <w:szCs w:val="24"/>
        </w:rPr>
        <w:t>チームの</w:t>
      </w:r>
      <w:r w:rsidR="00E724F9" w:rsidRPr="00376436">
        <w:rPr>
          <w:rFonts w:ascii="ＭＳ ゴシック" w:eastAsia="ＭＳ ゴシック" w:hAnsi="ＭＳ ゴシック" w:hint="eastAsia"/>
          <w:sz w:val="22"/>
          <w:szCs w:val="24"/>
        </w:rPr>
        <w:t>幹部、</w:t>
      </w:r>
      <w:r w:rsidR="00277857">
        <w:rPr>
          <w:rFonts w:ascii="ＭＳ ゴシック" w:eastAsia="ＭＳ ゴシック" w:hAnsi="ＭＳ ゴシック" w:hint="eastAsia"/>
          <w:sz w:val="22"/>
          <w:szCs w:val="24"/>
        </w:rPr>
        <w:t>教師</w:t>
      </w:r>
      <w:r w:rsidR="00E724F9" w:rsidRPr="00376436">
        <w:rPr>
          <w:rFonts w:ascii="ＭＳ ゴシック" w:eastAsia="ＭＳ ゴシック" w:hAnsi="ＭＳ ゴシック" w:hint="eastAsia"/>
          <w:sz w:val="22"/>
          <w:szCs w:val="24"/>
        </w:rPr>
        <w:t>、学校看護婦／医師、競</w:t>
      </w:r>
      <w:r w:rsidRPr="00376436">
        <w:rPr>
          <w:rFonts w:ascii="ＭＳ ゴシック" w:eastAsia="ＭＳ ゴシック" w:hAnsi="ＭＳ ゴシック" w:hint="eastAsia"/>
          <w:sz w:val="22"/>
          <w:szCs w:val="24"/>
        </w:rPr>
        <w:t>技</w:t>
      </w:r>
      <w:r w:rsidR="00277857">
        <w:rPr>
          <w:rFonts w:ascii="ＭＳ ゴシック" w:eastAsia="ＭＳ ゴシック" w:hAnsi="ＭＳ ゴシック" w:hint="eastAsia"/>
          <w:sz w:val="22"/>
          <w:szCs w:val="24"/>
        </w:rPr>
        <w:t>役員</w:t>
      </w:r>
      <w:r w:rsidRPr="00376436">
        <w:rPr>
          <w:rFonts w:ascii="ＭＳ ゴシック" w:eastAsia="ＭＳ ゴシック" w:hAnsi="ＭＳ ゴシック" w:hint="eastAsia"/>
          <w:sz w:val="22"/>
          <w:szCs w:val="24"/>
        </w:rPr>
        <w:t>、</w:t>
      </w:r>
      <w:r w:rsidR="00277857">
        <w:rPr>
          <w:rFonts w:ascii="ＭＳ ゴシック" w:eastAsia="ＭＳ ゴシック" w:hAnsi="ＭＳ ゴシック" w:hint="eastAsia"/>
          <w:sz w:val="22"/>
          <w:szCs w:val="24"/>
        </w:rPr>
        <w:t>職</w:t>
      </w:r>
      <w:r w:rsidRPr="00376436">
        <w:rPr>
          <w:rFonts w:ascii="ＭＳ ゴシック" w:eastAsia="ＭＳ ゴシック" w:hAnsi="ＭＳ ゴシック" w:hint="eastAsia"/>
          <w:sz w:val="22"/>
          <w:szCs w:val="24"/>
        </w:rPr>
        <w:t>員、</w:t>
      </w:r>
      <w:r w:rsidR="00277857">
        <w:rPr>
          <w:rFonts w:ascii="ＭＳ ゴシック" w:eastAsia="ＭＳ ゴシック" w:hAnsi="ＭＳ ゴシック" w:hint="eastAsia"/>
          <w:sz w:val="22"/>
          <w:szCs w:val="24"/>
        </w:rPr>
        <w:t>や</w:t>
      </w:r>
      <w:r w:rsidRPr="00376436">
        <w:rPr>
          <w:rFonts w:ascii="ＭＳ ゴシック" w:eastAsia="ＭＳ ゴシック" w:hAnsi="ＭＳ ゴシック" w:hint="eastAsia"/>
          <w:sz w:val="22"/>
          <w:szCs w:val="24"/>
        </w:rPr>
        <w:t>保守要員</w:t>
      </w:r>
      <w:r w:rsidR="00277857">
        <w:rPr>
          <w:rFonts w:ascii="ＭＳ ゴシック" w:eastAsia="ＭＳ ゴシック" w:hAnsi="ＭＳ ゴシック" w:hint="eastAsia"/>
          <w:sz w:val="22"/>
          <w:szCs w:val="24"/>
        </w:rPr>
        <w:t>を含めます</w:t>
      </w:r>
      <w:r w:rsidRPr="00376436">
        <w:rPr>
          <w:rFonts w:ascii="ＭＳ ゴシック" w:eastAsia="ＭＳ ゴシック" w:hAnsi="ＭＳ ゴシック" w:hint="eastAsia"/>
          <w:sz w:val="22"/>
          <w:szCs w:val="24"/>
        </w:rPr>
        <w:t>。</w:t>
      </w:r>
    </w:p>
    <w:p w14:paraId="7FD745DE" w14:textId="77777777" w:rsidR="00E724F9" w:rsidRPr="00376436" w:rsidRDefault="00E724F9" w:rsidP="00376436">
      <w:pPr>
        <w:snapToGrid w:val="0"/>
        <w:rPr>
          <w:rFonts w:ascii="ＭＳ ゴシック" w:eastAsia="ＭＳ ゴシック" w:hAnsi="ＭＳ ゴシック"/>
          <w:sz w:val="22"/>
          <w:szCs w:val="24"/>
        </w:rPr>
      </w:pPr>
    </w:p>
    <w:p w14:paraId="00A058C7" w14:textId="77777777" w:rsidR="00E724F9" w:rsidRPr="00376436" w:rsidRDefault="00E724F9" w:rsidP="00376436">
      <w:pPr>
        <w:snapToGrid w:val="0"/>
        <w:rPr>
          <w:rFonts w:ascii="ＭＳ ゴシック" w:eastAsia="ＭＳ ゴシック" w:hAnsi="ＭＳ ゴシック"/>
          <w:sz w:val="22"/>
          <w:szCs w:val="24"/>
        </w:rPr>
      </w:pPr>
    </w:p>
    <w:p w14:paraId="227A78FA" w14:textId="77777777" w:rsidR="00AE4D68" w:rsidRPr="00376436" w:rsidRDefault="00AE4D68" w:rsidP="00376436">
      <w:pPr>
        <w:pStyle w:val="3"/>
        <w:snapToGrid w:val="0"/>
        <w:rPr>
          <w:sz w:val="24"/>
        </w:rPr>
      </w:pPr>
      <w:r w:rsidRPr="00376436">
        <w:rPr>
          <w:sz w:val="24"/>
        </w:rPr>
        <w:t>External Support Personnel (away from the ground)</w:t>
      </w:r>
      <w:r w:rsidR="00376436">
        <w:rPr>
          <w:rFonts w:hint="eastAsia"/>
          <w:sz w:val="24"/>
        </w:rPr>
        <w:t xml:space="preserve">　グラ</w:t>
      </w:r>
      <w:r w:rsidR="00277857">
        <w:rPr>
          <w:rFonts w:hint="eastAsia"/>
          <w:sz w:val="24"/>
        </w:rPr>
        <w:t>ウ</w:t>
      </w:r>
      <w:r w:rsidR="00376436">
        <w:rPr>
          <w:rFonts w:hint="eastAsia"/>
          <w:sz w:val="24"/>
        </w:rPr>
        <w:t>ンド外のサポート人員</w:t>
      </w:r>
    </w:p>
    <w:p w14:paraId="4F7FC884" w14:textId="77777777" w:rsidR="00AE4D68" w:rsidRPr="00376436" w:rsidRDefault="00AE4D68" w:rsidP="00376436">
      <w:pPr>
        <w:pStyle w:val="a3"/>
        <w:numPr>
          <w:ilvl w:val="0"/>
          <w:numId w:val="2"/>
        </w:numPr>
        <w:snapToGrid w:val="0"/>
        <w:ind w:leftChars="0"/>
        <w:rPr>
          <w:rFonts w:ascii="ＭＳ ゴシック" w:eastAsia="ＭＳ ゴシック" w:hAnsi="ＭＳ ゴシック"/>
          <w:sz w:val="22"/>
          <w:szCs w:val="24"/>
        </w:rPr>
      </w:pPr>
      <w:r w:rsidRPr="00376436">
        <w:rPr>
          <w:rFonts w:ascii="ＭＳ ゴシック" w:eastAsia="ＭＳ ゴシック" w:hAnsi="ＭＳ ゴシック"/>
          <w:sz w:val="22"/>
          <w:szCs w:val="24"/>
        </w:rPr>
        <w:t>Provide posted telephone numbers for Emergency and Medical personnel, police, fire, hazardous materials team, Poison Control</w:t>
      </w:r>
      <w:r w:rsidR="00E724F9" w:rsidRPr="00376436">
        <w:rPr>
          <w:rFonts w:ascii="ＭＳ ゴシック" w:eastAsia="ＭＳ ゴシック" w:hAnsi="ＭＳ ゴシック" w:hint="eastAsia"/>
          <w:sz w:val="22"/>
          <w:szCs w:val="24"/>
        </w:rPr>
        <w:t xml:space="preserve"> </w:t>
      </w:r>
      <w:r w:rsidRPr="00376436">
        <w:rPr>
          <w:rFonts w:ascii="ＭＳ ゴシック" w:eastAsia="ＭＳ ゴシック" w:hAnsi="ＭＳ ゴシック"/>
          <w:sz w:val="22"/>
          <w:szCs w:val="24"/>
        </w:rPr>
        <w:t>Centre, hospitals, power and gas companies and health department. Assign each staff member a duty. Examples of duties include:</w:t>
      </w:r>
    </w:p>
    <w:p w14:paraId="743C500C" w14:textId="77777777" w:rsidR="00AE4D68" w:rsidRPr="00376436" w:rsidRDefault="00AE4D68" w:rsidP="00376436">
      <w:pPr>
        <w:pStyle w:val="a3"/>
        <w:numPr>
          <w:ilvl w:val="0"/>
          <w:numId w:val="3"/>
        </w:numPr>
        <w:snapToGrid w:val="0"/>
        <w:ind w:leftChars="0"/>
        <w:rPr>
          <w:rFonts w:ascii="ＭＳ ゴシック" w:eastAsia="ＭＳ ゴシック" w:hAnsi="ＭＳ ゴシック"/>
          <w:sz w:val="22"/>
          <w:szCs w:val="24"/>
        </w:rPr>
      </w:pPr>
      <w:r w:rsidRPr="00376436">
        <w:rPr>
          <w:rFonts w:ascii="ＭＳ ゴシック" w:eastAsia="ＭＳ ゴシック" w:hAnsi="ＭＳ ゴシック"/>
          <w:sz w:val="22"/>
          <w:szCs w:val="24"/>
        </w:rPr>
        <w:t>a (trained) person to provide care,</w:t>
      </w:r>
    </w:p>
    <w:p w14:paraId="48D7C7A8" w14:textId="77777777" w:rsidR="00AE4D68" w:rsidRPr="00376436" w:rsidRDefault="00AE4D68" w:rsidP="00376436">
      <w:pPr>
        <w:pStyle w:val="a3"/>
        <w:numPr>
          <w:ilvl w:val="0"/>
          <w:numId w:val="3"/>
        </w:numPr>
        <w:snapToGrid w:val="0"/>
        <w:ind w:leftChars="0"/>
        <w:rPr>
          <w:rFonts w:ascii="ＭＳ ゴシック" w:eastAsia="ＭＳ ゴシック" w:hAnsi="ＭＳ ゴシック"/>
          <w:sz w:val="22"/>
          <w:szCs w:val="24"/>
        </w:rPr>
      </w:pPr>
      <w:r w:rsidRPr="00376436">
        <w:rPr>
          <w:rFonts w:ascii="ＭＳ ゴシック" w:eastAsia="ＭＳ ゴシック" w:hAnsi="ＭＳ ゴシック"/>
          <w:sz w:val="22"/>
          <w:szCs w:val="24"/>
        </w:rPr>
        <w:t>a person to control bystanders and supervise other athletes,</w:t>
      </w:r>
    </w:p>
    <w:p w14:paraId="19135612" w14:textId="77777777" w:rsidR="00AE4D68" w:rsidRPr="00376436" w:rsidRDefault="00AE4D68" w:rsidP="00376436">
      <w:pPr>
        <w:pStyle w:val="a3"/>
        <w:numPr>
          <w:ilvl w:val="0"/>
          <w:numId w:val="3"/>
        </w:numPr>
        <w:snapToGrid w:val="0"/>
        <w:ind w:leftChars="0"/>
        <w:rPr>
          <w:rFonts w:ascii="ＭＳ ゴシック" w:eastAsia="ＭＳ ゴシック" w:hAnsi="ＭＳ ゴシック"/>
          <w:sz w:val="22"/>
          <w:szCs w:val="24"/>
        </w:rPr>
      </w:pPr>
      <w:r w:rsidRPr="00376436">
        <w:rPr>
          <w:rFonts w:ascii="ＭＳ ゴシック" w:eastAsia="ＭＳ ゴシック" w:hAnsi="ＭＳ ゴシック"/>
          <w:sz w:val="22"/>
          <w:szCs w:val="24"/>
        </w:rPr>
        <w:t>a person to meet Emergency and Medical personnel,</w:t>
      </w:r>
    </w:p>
    <w:p w14:paraId="15D9A272" w14:textId="77777777" w:rsidR="00AE4D68" w:rsidRPr="00376436" w:rsidRDefault="00AE4D68" w:rsidP="00376436">
      <w:pPr>
        <w:pStyle w:val="a3"/>
        <w:numPr>
          <w:ilvl w:val="0"/>
          <w:numId w:val="3"/>
        </w:numPr>
        <w:snapToGrid w:val="0"/>
        <w:ind w:leftChars="0"/>
        <w:rPr>
          <w:rFonts w:ascii="ＭＳ ゴシック" w:eastAsia="ＭＳ ゴシック" w:hAnsi="ＭＳ ゴシック"/>
          <w:sz w:val="22"/>
          <w:szCs w:val="24"/>
        </w:rPr>
      </w:pPr>
      <w:r w:rsidRPr="00376436">
        <w:rPr>
          <w:rFonts w:ascii="ＭＳ ゴシック" w:eastAsia="ＭＳ ゴシック" w:hAnsi="ＭＳ ゴシック"/>
          <w:sz w:val="22"/>
          <w:szCs w:val="24"/>
        </w:rPr>
        <w:t>a person to transport the injured athlete when appropriate.</w:t>
      </w:r>
    </w:p>
    <w:p w14:paraId="5939A1D7" w14:textId="77777777" w:rsidR="00E724F9" w:rsidRPr="00376436" w:rsidRDefault="00E724F9" w:rsidP="00376436">
      <w:pPr>
        <w:snapToGrid w:val="0"/>
        <w:rPr>
          <w:rFonts w:ascii="ＭＳ ゴシック" w:eastAsia="ＭＳ ゴシック" w:hAnsi="ＭＳ ゴシック"/>
          <w:sz w:val="22"/>
          <w:szCs w:val="24"/>
        </w:rPr>
      </w:pPr>
    </w:p>
    <w:p w14:paraId="13029850" w14:textId="77777777" w:rsidR="00E724F9" w:rsidRPr="00376436" w:rsidRDefault="00E724F9" w:rsidP="00376436">
      <w:pPr>
        <w:pStyle w:val="a3"/>
        <w:numPr>
          <w:ilvl w:val="0"/>
          <w:numId w:val="2"/>
        </w:numPr>
        <w:snapToGrid w:val="0"/>
        <w:ind w:leftChars="0"/>
        <w:rPr>
          <w:rFonts w:ascii="ＭＳ ゴシック" w:eastAsia="ＭＳ ゴシック" w:hAnsi="ＭＳ ゴシック"/>
          <w:sz w:val="22"/>
          <w:szCs w:val="24"/>
        </w:rPr>
      </w:pPr>
      <w:r w:rsidRPr="00376436">
        <w:rPr>
          <w:rFonts w:ascii="ＭＳ ゴシック" w:eastAsia="ＭＳ ゴシック" w:hAnsi="ＭＳ ゴシック" w:hint="eastAsia"/>
          <w:sz w:val="22"/>
          <w:szCs w:val="24"/>
        </w:rPr>
        <w:t>緊急事態および</w:t>
      </w:r>
      <w:r w:rsidR="00D53AEB" w:rsidRPr="00376436">
        <w:rPr>
          <w:rFonts w:ascii="ＭＳ ゴシック" w:eastAsia="ＭＳ ゴシック" w:hAnsi="ＭＳ ゴシック" w:hint="eastAsia"/>
          <w:sz w:val="22"/>
          <w:szCs w:val="24"/>
        </w:rPr>
        <w:t>医療関係者のリストを用意しておきなさい。</w:t>
      </w:r>
      <w:r w:rsidRPr="00376436">
        <w:rPr>
          <w:rFonts w:ascii="ＭＳ ゴシック" w:eastAsia="ＭＳ ゴシック" w:hAnsi="ＭＳ ゴシック" w:hint="eastAsia"/>
          <w:sz w:val="22"/>
          <w:szCs w:val="24"/>
        </w:rPr>
        <w:t>警察、</w:t>
      </w:r>
      <w:r w:rsidR="00D53AEB" w:rsidRPr="00376436">
        <w:rPr>
          <w:rFonts w:ascii="ＭＳ ゴシック" w:eastAsia="ＭＳ ゴシック" w:hAnsi="ＭＳ ゴシック" w:hint="eastAsia"/>
          <w:sz w:val="22"/>
          <w:szCs w:val="24"/>
        </w:rPr>
        <w:t>消防、危険物対処チーム、中毒センター、電力及びガス会社、保健所等衛生部局が含まれます。そして、役割をスタッフに割り当てておきましょう。例えば次のように。</w:t>
      </w:r>
    </w:p>
    <w:p w14:paraId="6599FB6B" w14:textId="77777777" w:rsidR="00D53AEB" w:rsidRPr="00376436" w:rsidRDefault="00D53AEB" w:rsidP="00376436">
      <w:pPr>
        <w:pStyle w:val="a3"/>
        <w:numPr>
          <w:ilvl w:val="0"/>
          <w:numId w:val="3"/>
        </w:numPr>
        <w:snapToGrid w:val="0"/>
        <w:ind w:leftChars="0"/>
        <w:rPr>
          <w:rFonts w:ascii="ＭＳ ゴシック" w:eastAsia="ＭＳ ゴシック" w:hAnsi="ＭＳ ゴシック"/>
          <w:sz w:val="22"/>
          <w:szCs w:val="24"/>
        </w:rPr>
      </w:pPr>
      <w:r w:rsidRPr="00376436">
        <w:rPr>
          <w:rFonts w:ascii="ＭＳ ゴシック" w:eastAsia="ＭＳ ゴシック" w:hAnsi="ＭＳ ゴシック" w:hint="eastAsia"/>
          <w:sz w:val="22"/>
          <w:szCs w:val="24"/>
        </w:rPr>
        <w:t>ケガ等の処置をする役（訓練された者が望ましい）</w:t>
      </w:r>
    </w:p>
    <w:p w14:paraId="5F4F2737" w14:textId="77777777" w:rsidR="00D53AEB" w:rsidRPr="00376436" w:rsidRDefault="00277857" w:rsidP="00376436">
      <w:pPr>
        <w:pStyle w:val="a3"/>
        <w:numPr>
          <w:ilvl w:val="0"/>
          <w:numId w:val="3"/>
        </w:numPr>
        <w:snapToGrid w:val="0"/>
        <w:ind w:leftChars="0"/>
        <w:rPr>
          <w:rFonts w:ascii="ＭＳ ゴシック" w:eastAsia="ＭＳ ゴシック" w:hAnsi="ＭＳ ゴシック"/>
          <w:sz w:val="22"/>
          <w:szCs w:val="24"/>
        </w:rPr>
      </w:pPr>
      <w:r>
        <w:rPr>
          <w:rFonts w:ascii="ＭＳ ゴシック" w:eastAsia="ＭＳ ゴシック" w:hAnsi="ＭＳ ゴシック" w:hint="eastAsia"/>
          <w:sz w:val="22"/>
          <w:szCs w:val="24"/>
        </w:rPr>
        <w:t>付き添い</w:t>
      </w:r>
      <w:r w:rsidR="00E724F9" w:rsidRPr="00376436">
        <w:rPr>
          <w:rFonts w:ascii="ＭＳ ゴシック" w:eastAsia="ＭＳ ゴシック" w:hAnsi="ＭＳ ゴシック" w:hint="eastAsia"/>
          <w:sz w:val="22"/>
          <w:szCs w:val="24"/>
        </w:rPr>
        <w:t>を</w:t>
      </w:r>
      <w:r>
        <w:rPr>
          <w:rFonts w:ascii="ＭＳ ゴシック" w:eastAsia="ＭＳ ゴシック" w:hAnsi="ＭＳ ゴシック" w:hint="eastAsia"/>
          <w:sz w:val="22"/>
          <w:szCs w:val="24"/>
        </w:rPr>
        <w:t>管理したり</w:t>
      </w:r>
      <w:r w:rsidR="00D53AEB" w:rsidRPr="00376436">
        <w:rPr>
          <w:rFonts w:ascii="ＭＳ ゴシック" w:eastAsia="ＭＳ ゴシック" w:hAnsi="ＭＳ ゴシック" w:hint="eastAsia"/>
          <w:sz w:val="22"/>
          <w:szCs w:val="24"/>
        </w:rPr>
        <w:t>、</w:t>
      </w:r>
      <w:r>
        <w:rPr>
          <w:rFonts w:ascii="ＭＳ ゴシック" w:eastAsia="ＭＳ ゴシック" w:hAnsi="ＭＳ ゴシック" w:hint="eastAsia"/>
          <w:sz w:val="22"/>
          <w:szCs w:val="24"/>
        </w:rPr>
        <w:t>けが人以外の選手をまとめる</w:t>
      </w:r>
    </w:p>
    <w:p w14:paraId="7AA03FAB" w14:textId="77777777" w:rsidR="00D53AEB" w:rsidRPr="00376436" w:rsidRDefault="00D53AEB" w:rsidP="00376436">
      <w:pPr>
        <w:pStyle w:val="a3"/>
        <w:numPr>
          <w:ilvl w:val="0"/>
          <w:numId w:val="3"/>
        </w:numPr>
        <w:snapToGrid w:val="0"/>
        <w:ind w:leftChars="0"/>
        <w:rPr>
          <w:rFonts w:ascii="ＭＳ ゴシック" w:eastAsia="ＭＳ ゴシック" w:hAnsi="ＭＳ ゴシック"/>
          <w:sz w:val="22"/>
          <w:szCs w:val="24"/>
        </w:rPr>
      </w:pPr>
      <w:r w:rsidRPr="00376436">
        <w:rPr>
          <w:rFonts w:ascii="ＭＳ ゴシック" w:eastAsia="ＭＳ ゴシック" w:hAnsi="ＭＳ ゴシック" w:hint="eastAsia"/>
          <w:sz w:val="22"/>
          <w:szCs w:val="24"/>
        </w:rPr>
        <w:t>救急隊員等の緊急対応者及び医療スタッフに対応する役</w:t>
      </w:r>
    </w:p>
    <w:p w14:paraId="70B78964" w14:textId="77777777" w:rsidR="00D53AEB" w:rsidRPr="00376436" w:rsidRDefault="00E724F9" w:rsidP="00376436">
      <w:pPr>
        <w:pStyle w:val="a3"/>
        <w:numPr>
          <w:ilvl w:val="0"/>
          <w:numId w:val="3"/>
        </w:numPr>
        <w:snapToGrid w:val="0"/>
        <w:ind w:leftChars="0"/>
        <w:rPr>
          <w:rFonts w:ascii="ＭＳ ゴシック" w:eastAsia="ＭＳ ゴシック" w:hAnsi="ＭＳ ゴシック"/>
          <w:sz w:val="22"/>
          <w:szCs w:val="24"/>
        </w:rPr>
      </w:pPr>
      <w:r w:rsidRPr="00376436">
        <w:rPr>
          <w:rFonts w:ascii="ＭＳ ゴシック" w:eastAsia="ＭＳ ゴシック" w:hAnsi="ＭＳ ゴシック" w:hint="eastAsia"/>
          <w:sz w:val="22"/>
          <w:szCs w:val="24"/>
        </w:rPr>
        <w:t>適切</w:t>
      </w:r>
      <w:r w:rsidR="00277857">
        <w:rPr>
          <w:rFonts w:ascii="ＭＳ ゴシック" w:eastAsia="ＭＳ ゴシック" w:hAnsi="ＭＳ ゴシック" w:hint="eastAsia"/>
          <w:sz w:val="22"/>
          <w:szCs w:val="24"/>
        </w:rPr>
        <w:t>な場合、</w:t>
      </w:r>
      <w:r w:rsidR="00D53AEB" w:rsidRPr="00376436">
        <w:rPr>
          <w:rFonts w:ascii="ＭＳ ゴシック" w:eastAsia="ＭＳ ゴシック" w:hAnsi="ＭＳ ゴシック" w:hint="eastAsia"/>
          <w:sz w:val="22"/>
          <w:szCs w:val="24"/>
        </w:rPr>
        <w:t>けが</w:t>
      </w:r>
      <w:r w:rsidR="00277857">
        <w:rPr>
          <w:rFonts w:ascii="ＭＳ ゴシック" w:eastAsia="ＭＳ ゴシック" w:hAnsi="ＭＳ ゴシック" w:hint="eastAsia"/>
          <w:sz w:val="22"/>
          <w:szCs w:val="24"/>
        </w:rPr>
        <w:t>人</w:t>
      </w:r>
      <w:r w:rsidRPr="00376436">
        <w:rPr>
          <w:rFonts w:ascii="ＭＳ ゴシック" w:eastAsia="ＭＳ ゴシック" w:hAnsi="ＭＳ ゴシック" w:hint="eastAsia"/>
          <w:sz w:val="22"/>
          <w:szCs w:val="24"/>
        </w:rPr>
        <w:t>を</w:t>
      </w:r>
      <w:r w:rsidR="00D53AEB" w:rsidRPr="00376436">
        <w:rPr>
          <w:rFonts w:ascii="ＭＳ ゴシック" w:eastAsia="ＭＳ ゴシック" w:hAnsi="ＭＳ ゴシック" w:hint="eastAsia"/>
          <w:sz w:val="22"/>
          <w:szCs w:val="24"/>
        </w:rPr>
        <w:t>運ぶ役</w:t>
      </w:r>
    </w:p>
    <w:p w14:paraId="4C1EAE59" w14:textId="77777777" w:rsidR="00D53AEB" w:rsidRPr="00376436" w:rsidRDefault="00D53AEB" w:rsidP="00376436">
      <w:pPr>
        <w:snapToGrid w:val="0"/>
        <w:rPr>
          <w:sz w:val="20"/>
        </w:rPr>
      </w:pPr>
    </w:p>
    <w:p w14:paraId="50137143" w14:textId="77777777" w:rsidR="00AE4D68" w:rsidRPr="00376436" w:rsidRDefault="00AE4D68" w:rsidP="00376436">
      <w:pPr>
        <w:pStyle w:val="3"/>
        <w:snapToGrid w:val="0"/>
        <w:rPr>
          <w:sz w:val="24"/>
        </w:rPr>
      </w:pPr>
      <w:r w:rsidRPr="00376436">
        <w:rPr>
          <w:sz w:val="24"/>
        </w:rPr>
        <w:t>Communication</w:t>
      </w:r>
      <w:r w:rsidR="00376436">
        <w:rPr>
          <w:rFonts w:hint="eastAsia"/>
          <w:sz w:val="24"/>
        </w:rPr>
        <w:t xml:space="preserve">　コミュニケーション、連絡、説明責任</w:t>
      </w:r>
    </w:p>
    <w:p w14:paraId="14ECE485" w14:textId="77777777" w:rsidR="00AE4D68" w:rsidRPr="00376436" w:rsidRDefault="00AE4D68" w:rsidP="00376436">
      <w:pPr>
        <w:pStyle w:val="a3"/>
        <w:numPr>
          <w:ilvl w:val="0"/>
          <w:numId w:val="2"/>
        </w:numPr>
        <w:snapToGrid w:val="0"/>
        <w:ind w:leftChars="0"/>
        <w:rPr>
          <w:rFonts w:ascii="ＭＳ ゴシック" w:eastAsia="ＭＳ ゴシック" w:hAnsi="ＭＳ ゴシック"/>
          <w:sz w:val="22"/>
          <w:szCs w:val="24"/>
        </w:rPr>
      </w:pPr>
      <w:r w:rsidRPr="00376436">
        <w:rPr>
          <w:rFonts w:ascii="ＭＳ ゴシック" w:eastAsia="ＭＳ ゴシック" w:hAnsi="ＭＳ ゴシック"/>
          <w:sz w:val="22"/>
          <w:szCs w:val="24"/>
        </w:rPr>
        <w:t>Make sure it is clear how and when to call the local emergency number. Create a chain of command within your ground/ facility</w:t>
      </w:r>
      <w:r w:rsidR="00E724F9" w:rsidRPr="00376436">
        <w:rPr>
          <w:rFonts w:ascii="ＭＳ ゴシック" w:eastAsia="ＭＳ ゴシック" w:hAnsi="ＭＳ ゴシック" w:hint="eastAsia"/>
          <w:sz w:val="22"/>
          <w:szCs w:val="24"/>
        </w:rPr>
        <w:t xml:space="preserve"> </w:t>
      </w:r>
      <w:r w:rsidRPr="00376436">
        <w:rPr>
          <w:rFonts w:ascii="ＭＳ ゴシック" w:eastAsia="ＭＳ ゴシック" w:hAnsi="ＭＳ ゴシック"/>
          <w:sz w:val="22"/>
          <w:szCs w:val="24"/>
        </w:rPr>
        <w:t>support personnel. Make sure there is a person to contact the injured player’s family or guardian, and a person to deal with the media.</w:t>
      </w:r>
    </w:p>
    <w:p w14:paraId="5F07793D" w14:textId="77777777" w:rsidR="00D53AEB" w:rsidRPr="00376436" w:rsidRDefault="00D53AEB" w:rsidP="00376436">
      <w:pPr>
        <w:pStyle w:val="a3"/>
        <w:numPr>
          <w:ilvl w:val="0"/>
          <w:numId w:val="2"/>
        </w:numPr>
        <w:snapToGrid w:val="0"/>
        <w:ind w:leftChars="0"/>
        <w:rPr>
          <w:rFonts w:ascii="ＭＳ ゴシック" w:eastAsia="ＭＳ ゴシック" w:hAnsi="ＭＳ ゴシック"/>
          <w:sz w:val="22"/>
          <w:szCs w:val="24"/>
        </w:rPr>
      </w:pPr>
      <w:r w:rsidRPr="00376436">
        <w:rPr>
          <w:rFonts w:ascii="ＭＳ ゴシック" w:eastAsia="ＭＳ ゴシック" w:hAnsi="ＭＳ ゴシック" w:hint="eastAsia"/>
          <w:sz w:val="22"/>
          <w:szCs w:val="24"/>
        </w:rPr>
        <w:t>緊急電話を</w:t>
      </w:r>
      <w:r w:rsidR="00277857">
        <w:rPr>
          <w:rFonts w:ascii="ＭＳ ゴシック" w:eastAsia="ＭＳ ゴシック" w:hAnsi="ＭＳ ゴシック" w:hint="eastAsia"/>
          <w:sz w:val="22"/>
          <w:szCs w:val="24"/>
        </w:rPr>
        <w:t>かけ</w:t>
      </w:r>
      <w:r w:rsidRPr="00376436">
        <w:rPr>
          <w:rFonts w:ascii="ＭＳ ゴシック" w:eastAsia="ＭＳ ゴシック" w:hAnsi="ＭＳ ゴシック" w:hint="eastAsia"/>
          <w:sz w:val="22"/>
          <w:szCs w:val="24"/>
        </w:rPr>
        <w:t>る</w:t>
      </w:r>
      <w:r w:rsidR="00277857">
        <w:rPr>
          <w:rFonts w:ascii="ＭＳ ゴシック" w:eastAsia="ＭＳ ゴシック" w:hAnsi="ＭＳ ゴシック" w:hint="eastAsia"/>
          <w:sz w:val="22"/>
          <w:szCs w:val="24"/>
        </w:rPr>
        <w:t>方法</w:t>
      </w:r>
      <w:r w:rsidRPr="00376436">
        <w:rPr>
          <w:rFonts w:ascii="ＭＳ ゴシック" w:eastAsia="ＭＳ ゴシック" w:hAnsi="ＭＳ ゴシック" w:hint="eastAsia"/>
          <w:sz w:val="22"/>
          <w:szCs w:val="24"/>
        </w:rPr>
        <w:t>とタイミングが明確になっているか確認</w:t>
      </w:r>
      <w:r w:rsidR="00376436" w:rsidRPr="00376436">
        <w:rPr>
          <w:rFonts w:ascii="ＭＳ ゴシック" w:eastAsia="ＭＳ ゴシック" w:hAnsi="ＭＳ ゴシック" w:hint="eastAsia"/>
          <w:sz w:val="22"/>
          <w:szCs w:val="24"/>
        </w:rPr>
        <w:t>し</w:t>
      </w:r>
      <w:r w:rsidRPr="00376436">
        <w:rPr>
          <w:rFonts w:ascii="ＭＳ ゴシック" w:eastAsia="ＭＳ ゴシック" w:hAnsi="ＭＳ ゴシック" w:hint="eastAsia"/>
          <w:sz w:val="22"/>
          <w:szCs w:val="24"/>
        </w:rPr>
        <w:t>ましょう。そして、グランドや施設関係者との指揮系統・連絡手順を作っておきましょう。さらに、ケガをした選手の家族</w:t>
      </w:r>
      <w:r w:rsidR="00277857">
        <w:rPr>
          <w:rFonts w:ascii="ＭＳ ゴシック" w:eastAsia="ＭＳ ゴシック" w:hAnsi="ＭＳ ゴシック" w:hint="eastAsia"/>
          <w:sz w:val="22"/>
          <w:szCs w:val="24"/>
        </w:rPr>
        <w:t>あるいは</w:t>
      </w:r>
      <w:r w:rsidRPr="00376436">
        <w:rPr>
          <w:rFonts w:ascii="ＭＳ ゴシック" w:eastAsia="ＭＳ ゴシック" w:hAnsi="ＭＳ ゴシック" w:hint="eastAsia"/>
          <w:sz w:val="22"/>
          <w:szCs w:val="24"/>
        </w:rPr>
        <w:t>保護者</w:t>
      </w:r>
      <w:r w:rsidR="00277857">
        <w:rPr>
          <w:rFonts w:ascii="ＭＳ ゴシック" w:eastAsia="ＭＳ ゴシック" w:hAnsi="ＭＳ ゴシック" w:hint="eastAsia"/>
          <w:sz w:val="22"/>
          <w:szCs w:val="24"/>
        </w:rPr>
        <w:t>と</w:t>
      </w:r>
      <w:r w:rsidRPr="00376436">
        <w:rPr>
          <w:rFonts w:ascii="ＭＳ ゴシック" w:eastAsia="ＭＳ ゴシック" w:hAnsi="ＭＳ ゴシック" w:hint="eastAsia"/>
          <w:sz w:val="22"/>
          <w:szCs w:val="24"/>
        </w:rPr>
        <w:t>の連絡役やメディア対応役を定めておきましょう。</w:t>
      </w:r>
    </w:p>
    <w:p w14:paraId="3CC2F878" w14:textId="77777777" w:rsidR="00D53AEB" w:rsidRPr="00277857" w:rsidRDefault="00D53AEB" w:rsidP="00376436">
      <w:pPr>
        <w:snapToGrid w:val="0"/>
        <w:rPr>
          <w:sz w:val="20"/>
        </w:rPr>
      </w:pPr>
    </w:p>
    <w:p w14:paraId="1EC2EF3C" w14:textId="77777777" w:rsidR="00AE4D68" w:rsidRPr="00376436" w:rsidRDefault="00AE4D68" w:rsidP="00376436">
      <w:pPr>
        <w:pStyle w:val="3"/>
        <w:snapToGrid w:val="0"/>
        <w:rPr>
          <w:sz w:val="24"/>
        </w:rPr>
      </w:pPr>
      <w:r w:rsidRPr="00376436">
        <w:rPr>
          <w:sz w:val="24"/>
        </w:rPr>
        <w:t>Follow-up</w:t>
      </w:r>
      <w:r w:rsidR="00013ABA" w:rsidRPr="00376436">
        <w:rPr>
          <w:rFonts w:hint="eastAsia"/>
          <w:sz w:val="24"/>
        </w:rPr>
        <w:t xml:space="preserve">　事後的な対応、フォローアップ</w:t>
      </w:r>
    </w:p>
    <w:p w14:paraId="376089E5" w14:textId="77777777" w:rsidR="004E3239" w:rsidRPr="00376436" w:rsidRDefault="00AE4D68" w:rsidP="00376436">
      <w:pPr>
        <w:pStyle w:val="a3"/>
        <w:numPr>
          <w:ilvl w:val="0"/>
          <w:numId w:val="2"/>
        </w:numPr>
        <w:snapToGrid w:val="0"/>
        <w:ind w:leftChars="0"/>
        <w:rPr>
          <w:rFonts w:ascii="ＭＳ ゴシック" w:eastAsia="ＭＳ ゴシック" w:hAnsi="ＭＳ ゴシック"/>
          <w:sz w:val="22"/>
          <w:szCs w:val="24"/>
        </w:rPr>
      </w:pPr>
      <w:r w:rsidRPr="00376436">
        <w:rPr>
          <w:rFonts w:ascii="ＭＳ ゴシック" w:eastAsia="ＭＳ ゴシック" w:hAnsi="ＭＳ ゴシック"/>
          <w:sz w:val="22"/>
          <w:szCs w:val="24"/>
        </w:rPr>
        <w:t>Decide who will be responsible for completing the appropriate documentation (accident and incident report, etc.) and refilling your</w:t>
      </w:r>
      <w:r w:rsidR="00E724F9" w:rsidRPr="00376436">
        <w:rPr>
          <w:rFonts w:ascii="ＭＳ ゴシック" w:eastAsia="ＭＳ ゴシック" w:hAnsi="ＭＳ ゴシック" w:hint="eastAsia"/>
          <w:sz w:val="22"/>
          <w:szCs w:val="24"/>
        </w:rPr>
        <w:t xml:space="preserve"> </w:t>
      </w:r>
      <w:r w:rsidRPr="00376436">
        <w:rPr>
          <w:rFonts w:ascii="ＭＳ ゴシック" w:eastAsia="ＭＳ ゴシック" w:hAnsi="ＭＳ ゴシック"/>
          <w:sz w:val="22"/>
          <w:szCs w:val="24"/>
        </w:rPr>
        <w:t>first aid kits. Put together a team to evaluate the effectiveness of the Emergency Action Plan and conduct a staff debriefing. It is vital</w:t>
      </w:r>
      <w:r w:rsidR="00E724F9" w:rsidRPr="00376436">
        <w:rPr>
          <w:rFonts w:ascii="ＭＳ ゴシック" w:eastAsia="ＭＳ ゴシック" w:hAnsi="ＭＳ ゴシック" w:hint="eastAsia"/>
          <w:sz w:val="22"/>
          <w:szCs w:val="24"/>
        </w:rPr>
        <w:t xml:space="preserve"> </w:t>
      </w:r>
      <w:r w:rsidRPr="00376436">
        <w:rPr>
          <w:rFonts w:ascii="ＭＳ ゴシック" w:eastAsia="ＭＳ ゴシック" w:hAnsi="ＭＳ ゴシック"/>
          <w:sz w:val="22"/>
          <w:szCs w:val="24"/>
        </w:rPr>
        <w:t>to have strategies and procedures in place prior to a crisis. By developing an Emergency Action Plan, you will be prepared to handle</w:t>
      </w:r>
      <w:r w:rsidR="00E724F9" w:rsidRPr="00376436">
        <w:rPr>
          <w:rFonts w:ascii="ＭＳ ゴシック" w:eastAsia="ＭＳ ゴシック" w:hAnsi="ＭＳ ゴシック" w:hint="eastAsia"/>
          <w:sz w:val="22"/>
          <w:szCs w:val="24"/>
        </w:rPr>
        <w:t xml:space="preserve"> </w:t>
      </w:r>
      <w:r w:rsidRPr="00376436">
        <w:rPr>
          <w:rFonts w:ascii="ＭＳ ゴシック" w:eastAsia="ＭＳ ゴシック" w:hAnsi="ＭＳ ゴシック"/>
          <w:sz w:val="22"/>
          <w:szCs w:val="24"/>
        </w:rPr>
        <w:t>emergency situations at your practices or games.</w:t>
      </w:r>
    </w:p>
    <w:p w14:paraId="0D96D968" w14:textId="77777777" w:rsidR="00013ABA" w:rsidRPr="00376436" w:rsidRDefault="00013ABA" w:rsidP="00376436">
      <w:pPr>
        <w:pStyle w:val="a3"/>
        <w:numPr>
          <w:ilvl w:val="0"/>
          <w:numId w:val="2"/>
        </w:numPr>
        <w:snapToGrid w:val="0"/>
        <w:ind w:leftChars="0"/>
        <w:rPr>
          <w:rFonts w:ascii="ＭＳ ゴシック" w:eastAsia="ＭＳ ゴシック" w:hAnsi="ＭＳ ゴシック"/>
          <w:sz w:val="22"/>
          <w:szCs w:val="24"/>
        </w:rPr>
      </w:pPr>
      <w:r w:rsidRPr="00376436">
        <w:rPr>
          <w:rFonts w:ascii="ＭＳ ゴシック" w:eastAsia="ＭＳ ゴシック" w:hAnsi="ＭＳ ゴシック" w:hint="eastAsia"/>
          <w:sz w:val="22"/>
          <w:szCs w:val="24"/>
        </w:rPr>
        <w:t>報告書の作成を誰がするのかを決めましょう。また、応急手当キットの</w:t>
      </w:r>
      <w:r w:rsidR="00E724F9" w:rsidRPr="00376436">
        <w:rPr>
          <w:rFonts w:ascii="ＭＳ ゴシック" w:eastAsia="ＭＳ ゴシック" w:hAnsi="ＭＳ ゴシック" w:hint="eastAsia"/>
          <w:sz w:val="22"/>
          <w:szCs w:val="24"/>
        </w:rPr>
        <w:t>補充</w:t>
      </w:r>
      <w:r w:rsidRPr="00376436">
        <w:rPr>
          <w:rFonts w:ascii="ＭＳ ゴシック" w:eastAsia="ＭＳ ゴシック" w:hAnsi="ＭＳ ゴシック" w:hint="eastAsia"/>
          <w:sz w:val="22"/>
          <w:szCs w:val="24"/>
        </w:rPr>
        <w:t>も同様に決めましょう。そのうえで、緊急事態行動計画が</w:t>
      </w:r>
      <w:r w:rsidR="00E724F9" w:rsidRPr="00376436">
        <w:rPr>
          <w:rFonts w:ascii="ＭＳ ゴシック" w:eastAsia="ＭＳ ゴシック" w:hAnsi="ＭＳ ゴシック" w:hint="eastAsia"/>
          <w:sz w:val="22"/>
          <w:szCs w:val="24"/>
        </w:rPr>
        <w:t>有効</w:t>
      </w:r>
      <w:r w:rsidRPr="00376436">
        <w:rPr>
          <w:rFonts w:ascii="ＭＳ ゴシック" w:eastAsia="ＭＳ ゴシック" w:hAnsi="ＭＳ ゴシック" w:hint="eastAsia"/>
          <w:sz w:val="22"/>
          <w:szCs w:val="24"/>
        </w:rPr>
        <w:t>だったのかを</w:t>
      </w:r>
      <w:r w:rsidR="00E724F9" w:rsidRPr="00376436">
        <w:rPr>
          <w:rFonts w:ascii="ＭＳ ゴシック" w:eastAsia="ＭＳ ゴシック" w:hAnsi="ＭＳ ゴシック" w:hint="eastAsia"/>
          <w:sz w:val="22"/>
          <w:szCs w:val="24"/>
        </w:rPr>
        <w:t>評価するために、チーム</w:t>
      </w:r>
      <w:r w:rsidRPr="00376436">
        <w:rPr>
          <w:rFonts w:ascii="ＭＳ ゴシック" w:eastAsia="ＭＳ ゴシック" w:hAnsi="ＭＳ ゴシック" w:hint="eastAsia"/>
          <w:sz w:val="22"/>
          <w:szCs w:val="24"/>
        </w:rPr>
        <w:t>関係者を集めて報告会（</w:t>
      </w:r>
      <w:r w:rsidRPr="00376436">
        <w:rPr>
          <w:rFonts w:ascii="ＭＳ ゴシック" w:eastAsia="ＭＳ ゴシック" w:hAnsi="ＭＳ ゴシック"/>
          <w:sz w:val="22"/>
          <w:szCs w:val="24"/>
        </w:rPr>
        <w:t>staff debriefing</w:t>
      </w:r>
      <w:r w:rsidRPr="00376436">
        <w:rPr>
          <w:rFonts w:ascii="ＭＳ ゴシック" w:eastAsia="ＭＳ ゴシック" w:hAnsi="ＭＳ ゴシック" w:hint="eastAsia"/>
          <w:sz w:val="22"/>
          <w:szCs w:val="24"/>
        </w:rPr>
        <w:t>）を開催しましょう。</w:t>
      </w:r>
      <w:r w:rsidR="00E724F9" w:rsidRPr="00376436">
        <w:rPr>
          <w:rFonts w:ascii="ＭＳ ゴシック" w:eastAsia="ＭＳ ゴシック" w:hAnsi="ＭＳ ゴシック" w:hint="eastAsia"/>
          <w:sz w:val="22"/>
          <w:szCs w:val="24"/>
        </w:rPr>
        <w:t>危機に</w:t>
      </w:r>
      <w:r w:rsidRPr="00376436">
        <w:rPr>
          <w:rFonts w:ascii="ＭＳ ゴシック" w:eastAsia="ＭＳ ゴシック" w:hAnsi="ＭＳ ゴシック" w:hint="eastAsia"/>
          <w:sz w:val="22"/>
          <w:szCs w:val="24"/>
        </w:rPr>
        <w:t>直面する前に</w:t>
      </w:r>
      <w:r w:rsidR="00277857">
        <w:rPr>
          <w:rFonts w:ascii="ＭＳ ゴシック" w:eastAsia="ＭＳ ゴシック" w:hAnsi="ＭＳ ゴシック" w:hint="eastAsia"/>
          <w:sz w:val="22"/>
          <w:szCs w:val="24"/>
        </w:rPr>
        <w:t>方針</w:t>
      </w:r>
      <w:r w:rsidRPr="00376436">
        <w:rPr>
          <w:rFonts w:ascii="ＭＳ ゴシック" w:eastAsia="ＭＳ ゴシック" w:hAnsi="ＭＳ ゴシック" w:hint="eastAsia"/>
          <w:sz w:val="22"/>
          <w:szCs w:val="24"/>
        </w:rPr>
        <w:t>と手順を備えておくことが重要です。</w:t>
      </w:r>
      <w:r w:rsidR="00E724F9" w:rsidRPr="00376436">
        <w:rPr>
          <w:rFonts w:ascii="ＭＳ ゴシック" w:eastAsia="ＭＳ ゴシック" w:hAnsi="ＭＳ ゴシック" w:hint="eastAsia"/>
          <w:sz w:val="22"/>
          <w:szCs w:val="24"/>
        </w:rPr>
        <w:t>緊急事態行動計画を</w:t>
      </w:r>
      <w:r w:rsidR="00E56DA2">
        <w:rPr>
          <w:rFonts w:ascii="ＭＳ ゴシック" w:eastAsia="ＭＳ ゴシック" w:hAnsi="ＭＳ ゴシック" w:hint="eastAsia"/>
          <w:sz w:val="22"/>
          <w:szCs w:val="24"/>
        </w:rPr>
        <w:t>よりよくし</w:t>
      </w:r>
      <w:r w:rsidRPr="00376436">
        <w:rPr>
          <w:rFonts w:ascii="ＭＳ ゴシック" w:eastAsia="ＭＳ ゴシック" w:hAnsi="ＭＳ ゴシック" w:hint="eastAsia"/>
          <w:sz w:val="22"/>
          <w:szCs w:val="24"/>
        </w:rPr>
        <w:t>ていくことによって、練習</w:t>
      </w:r>
      <w:r w:rsidR="00E56DA2">
        <w:rPr>
          <w:rFonts w:ascii="ＭＳ ゴシック" w:eastAsia="ＭＳ ゴシック" w:hAnsi="ＭＳ ゴシック" w:hint="eastAsia"/>
          <w:sz w:val="22"/>
          <w:szCs w:val="24"/>
        </w:rPr>
        <w:t>や</w:t>
      </w:r>
      <w:r w:rsidRPr="00376436">
        <w:rPr>
          <w:rFonts w:ascii="ＭＳ ゴシック" w:eastAsia="ＭＳ ゴシック" w:hAnsi="ＭＳ ゴシック" w:hint="eastAsia"/>
          <w:sz w:val="22"/>
          <w:szCs w:val="24"/>
        </w:rPr>
        <w:t>試合で緊急事態が発生した場合に落ち着いて対応できる準備が整うことになります。</w:t>
      </w:r>
    </w:p>
    <w:p w14:paraId="6F1F1BA2" w14:textId="77777777" w:rsidR="00013ABA" w:rsidRPr="00376436" w:rsidRDefault="00013ABA" w:rsidP="00376436">
      <w:pPr>
        <w:snapToGrid w:val="0"/>
        <w:rPr>
          <w:rFonts w:ascii="ＭＳ ゴシック" w:eastAsia="ＭＳ ゴシック" w:hAnsi="ＭＳ ゴシック"/>
          <w:sz w:val="22"/>
          <w:szCs w:val="24"/>
        </w:rPr>
      </w:pPr>
    </w:p>
    <w:sectPr w:rsidR="00013ABA" w:rsidRPr="00376436" w:rsidSect="00AE4D68">
      <w:footerReference w:type="default" r:id="rId11"/>
      <w:pgSz w:w="11906" w:h="16838"/>
      <w:pgMar w:top="1134" w:right="1134" w:bottom="56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35397" w14:textId="77777777" w:rsidR="00993C90" w:rsidRDefault="00993C90" w:rsidP="00F90F8C">
      <w:r>
        <w:separator/>
      </w:r>
    </w:p>
  </w:endnote>
  <w:endnote w:type="continuationSeparator" w:id="0">
    <w:p w14:paraId="2E46C472" w14:textId="77777777" w:rsidR="00993C90" w:rsidRDefault="00993C90" w:rsidP="00F9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78F76" w14:textId="77777777" w:rsidR="00376436" w:rsidRDefault="00376436" w:rsidP="00376436">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F6C0C" w14:textId="77777777" w:rsidR="00993C90" w:rsidRDefault="00993C90" w:rsidP="00F90F8C">
      <w:r>
        <w:separator/>
      </w:r>
    </w:p>
  </w:footnote>
  <w:footnote w:type="continuationSeparator" w:id="0">
    <w:p w14:paraId="693E15D5" w14:textId="77777777" w:rsidR="00993C90" w:rsidRDefault="00993C90" w:rsidP="00F90F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11A1F"/>
    <w:multiLevelType w:val="hybridMultilevel"/>
    <w:tmpl w:val="24E84CD4"/>
    <w:lvl w:ilvl="0" w:tplc="D0B670D6">
      <w:start w:val="1"/>
      <w:numFmt w:val="bullet"/>
      <w:lvlText w:val="○"/>
      <w:lvlJc w:val="left"/>
      <w:pPr>
        <w:ind w:left="420" w:hanging="420"/>
      </w:pPr>
      <w:rPr>
        <w:rFonts w:ascii="ＭＳ ゴシック" w:eastAsia="ＭＳ ゴシック" w:hAnsi="ＭＳ ゴシック"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EF33252"/>
    <w:multiLevelType w:val="hybridMultilevel"/>
    <w:tmpl w:val="77985F32"/>
    <w:lvl w:ilvl="0" w:tplc="4594C64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531301C"/>
    <w:multiLevelType w:val="hybridMultilevel"/>
    <w:tmpl w:val="B85E7A26"/>
    <w:lvl w:ilvl="0" w:tplc="4594C642">
      <w:start w:val="1"/>
      <w:numFmt w:val="bullet"/>
      <w:lvlText w:val=""/>
      <w:lvlJc w:val="left"/>
      <w:pPr>
        <w:ind w:left="987" w:hanging="420"/>
      </w:pPr>
      <w:rPr>
        <w:rFonts w:ascii="Wingdings" w:hAnsi="Wingdings"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3" w15:restartNumberingAfterBreak="0">
    <w:nsid w:val="17BA60BB"/>
    <w:multiLevelType w:val="hybridMultilevel"/>
    <w:tmpl w:val="4BCEA80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C807E32"/>
    <w:multiLevelType w:val="hybridMultilevel"/>
    <w:tmpl w:val="4A32E9F6"/>
    <w:lvl w:ilvl="0" w:tplc="04090005">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A3C0143"/>
    <w:multiLevelType w:val="hybridMultilevel"/>
    <w:tmpl w:val="45CE7956"/>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15:restartNumberingAfterBreak="0">
    <w:nsid w:val="43CF14C5"/>
    <w:multiLevelType w:val="hybridMultilevel"/>
    <w:tmpl w:val="E52A2410"/>
    <w:lvl w:ilvl="0" w:tplc="CF8CEB68">
      <w:start w:val="1"/>
      <w:numFmt w:val="bullet"/>
      <w:pStyle w:val="3"/>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67823C6B"/>
    <w:multiLevelType w:val="hybridMultilevel"/>
    <w:tmpl w:val="21AC1198"/>
    <w:lvl w:ilvl="0" w:tplc="1FBE4830">
      <w:start w:val="1"/>
      <w:numFmt w:val="bullet"/>
      <w:lvlText w:val="○"/>
      <w:lvlJc w:val="left"/>
      <w:pPr>
        <w:ind w:left="420" w:hanging="42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72C95D9A"/>
    <w:multiLevelType w:val="hybridMultilevel"/>
    <w:tmpl w:val="2FDA0E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77CA4213"/>
    <w:multiLevelType w:val="hybridMultilevel"/>
    <w:tmpl w:val="2534921A"/>
    <w:lvl w:ilvl="0" w:tplc="172410F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0"/>
  </w:num>
  <w:num w:numId="3">
    <w:abstractNumId w:val="2"/>
  </w:num>
  <w:num w:numId="4">
    <w:abstractNumId w:val="9"/>
  </w:num>
  <w:num w:numId="5">
    <w:abstractNumId w:val="4"/>
  </w:num>
  <w:num w:numId="6">
    <w:abstractNumId w:val="8"/>
  </w:num>
  <w:num w:numId="7">
    <w:abstractNumId w:val="6"/>
  </w:num>
  <w:num w:numId="8">
    <w:abstractNumId w:val="1"/>
  </w:num>
  <w:num w:numId="9">
    <w:abstractNumId w:val="6"/>
  </w:num>
  <w:num w:numId="10">
    <w:abstractNumId w:val="6"/>
  </w:num>
  <w:num w:numId="11">
    <w:abstractNumId w:val="6"/>
  </w:num>
  <w:num w:numId="12">
    <w:abstractNumId w:val="6"/>
  </w:num>
  <w:num w:numId="13">
    <w:abstractNumId w:val="5"/>
  </w:num>
  <w:num w:numId="14">
    <w:abstractNumId w:val="7"/>
  </w:num>
  <w:num w:numId="15">
    <w:abstractNumId w:val="6"/>
  </w:num>
  <w:num w:numId="16">
    <w:abstractNumId w:val="6"/>
  </w:num>
  <w:num w:numId="17">
    <w:abstractNumId w:val="6"/>
  </w:num>
  <w:num w:numId="18">
    <w:abstractNumId w:val="6"/>
  </w:num>
  <w:num w:numId="19">
    <w:abstractNumId w:val="6"/>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3B7"/>
    <w:rsid w:val="00013ABA"/>
    <w:rsid w:val="00015CE0"/>
    <w:rsid w:val="00040E43"/>
    <w:rsid w:val="00092BE8"/>
    <w:rsid w:val="000F4EEA"/>
    <w:rsid w:val="001902DD"/>
    <w:rsid w:val="0021538F"/>
    <w:rsid w:val="00277857"/>
    <w:rsid w:val="003022A0"/>
    <w:rsid w:val="00317436"/>
    <w:rsid w:val="003718D7"/>
    <w:rsid w:val="00376436"/>
    <w:rsid w:val="003A767D"/>
    <w:rsid w:val="003E5CCB"/>
    <w:rsid w:val="004678B0"/>
    <w:rsid w:val="004C7660"/>
    <w:rsid w:val="004E1C19"/>
    <w:rsid w:val="00500553"/>
    <w:rsid w:val="00515B18"/>
    <w:rsid w:val="005F2C4D"/>
    <w:rsid w:val="00627802"/>
    <w:rsid w:val="006373B7"/>
    <w:rsid w:val="00695AF3"/>
    <w:rsid w:val="00697CEB"/>
    <w:rsid w:val="006D7141"/>
    <w:rsid w:val="006E0218"/>
    <w:rsid w:val="007163E3"/>
    <w:rsid w:val="007278E3"/>
    <w:rsid w:val="0079725C"/>
    <w:rsid w:val="007A3C0C"/>
    <w:rsid w:val="00837BDD"/>
    <w:rsid w:val="008D29D7"/>
    <w:rsid w:val="00992ABE"/>
    <w:rsid w:val="00993C90"/>
    <w:rsid w:val="009F2A2C"/>
    <w:rsid w:val="009F7A69"/>
    <w:rsid w:val="00A00FCA"/>
    <w:rsid w:val="00A51609"/>
    <w:rsid w:val="00AB7373"/>
    <w:rsid w:val="00AE4D68"/>
    <w:rsid w:val="00B46F14"/>
    <w:rsid w:val="00B9313D"/>
    <w:rsid w:val="00B97F13"/>
    <w:rsid w:val="00BD0DD2"/>
    <w:rsid w:val="00C62E07"/>
    <w:rsid w:val="00CC2FC6"/>
    <w:rsid w:val="00CD50AB"/>
    <w:rsid w:val="00D17330"/>
    <w:rsid w:val="00D53AEB"/>
    <w:rsid w:val="00D704F9"/>
    <w:rsid w:val="00D72560"/>
    <w:rsid w:val="00DA6583"/>
    <w:rsid w:val="00DF041C"/>
    <w:rsid w:val="00DF1694"/>
    <w:rsid w:val="00E45EAD"/>
    <w:rsid w:val="00E56DA2"/>
    <w:rsid w:val="00E63057"/>
    <w:rsid w:val="00E70F46"/>
    <w:rsid w:val="00E724F9"/>
    <w:rsid w:val="00EA5CCC"/>
    <w:rsid w:val="00EB1D7D"/>
    <w:rsid w:val="00F5774E"/>
    <w:rsid w:val="00F90F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36BCFDF"/>
  <w15:docId w15:val="{2CCCBA4A-93FC-47A9-B393-8BD6616A6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A00FCA"/>
    <w:pPr>
      <w:widowControl/>
      <w:jc w:val="center"/>
      <w:outlineLvl w:val="0"/>
    </w:pPr>
    <w:rPr>
      <w:rFonts w:ascii="メイリオ" w:eastAsia="メイリオ" w:hAnsi="メイリオ"/>
      <w:sz w:val="48"/>
    </w:rPr>
  </w:style>
  <w:style w:type="paragraph" w:styleId="2">
    <w:name w:val="heading 2"/>
    <w:basedOn w:val="a"/>
    <w:next w:val="a"/>
    <w:link w:val="20"/>
    <w:uiPriority w:val="9"/>
    <w:unhideWhenUsed/>
    <w:qFormat/>
    <w:rsid w:val="00AE4D68"/>
    <w:pPr>
      <w:keepNext/>
      <w:outlineLvl w:val="1"/>
    </w:pPr>
    <w:rPr>
      <w:rFonts w:ascii="ＭＳ ゴシック" w:eastAsia="ＭＳ ゴシック" w:hAnsi="ＭＳ ゴシック" w:cstheme="majorBidi"/>
      <w:sz w:val="24"/>
      <w:szCs w:val="24"/>
    </w:rPr>
  </w:style>
  <w:style w:type="paragraph" w:styleId="3">
    <w:name w:val="heading 3"/>
    <w:basedOn w:val="2"/>
    <w:next w:val="a"/>
    <w:link w:val="30"/>
    <w:uiPriority w:val="9"/>
    <w:unhideWhenUsed/>
    <w:qFormat/>
    <w:rsid w:val="0021538F"/>
    <w:pPr>
      <w:widowControl/>
      <w:numPr>
        <w:numId w:val="7"/>
      </w:numPr>
      <w:jc w:val="left"/>
      <w:outlineLvl w:val="2"/>
    </w:pPr>
    <w:rPr>
      <w:rFonts w:asciiTheme="majorEastAsia" w:eastAsiaTheme="majorEastAsia" w:hAnsiTheme="majorEastAsia"/>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AE4D68"/>
    <w:rPr>
      <w:rFonts w:ascii="ＭＳ ゴシック" w:eastAsia="ＭＳ ゴシック" w:hAnsi="ＭＳ ゴシック" w:cstheme="majorBidi"/>
      <w:sz w:val="24"/>
      <w:szCs w:val="24"/>
    </w:rPr>
  </w:style>
  <w:style w:type="character" w:customStyle="1" w:styleId="30">
    <w:name w:val="見出し 3 (文字)"/>
    <w:basedOn w:val="a0"/>
    <w:link w:val="3"/>
    <w:uiPriority w:val="9"/>
    <w:rsid w:val="0021538F"/>
    <w:rPr>
      <w:rFonts w:asciiTheme="majorEastAsia" w:eastAsiaTheme="majorEastAsia" w:hAnsiTheme="majorEastAsia" w:cstheme="majorBidi"/>
      <w:sz w:val="32"/>
      <w:szCs w:val="24"/>
    </w:rPr>
  </w:style>
  <w:style w:type="paragraph" w:styleId="a3">
    <w:name w:val="List Paragraph"/>
    <w:basedOn w:val="a"/>
    <w:uiPriority w:val="34"/>
    <w:qFormat/>
    <w:rsid w:val="00AE4D68"/>
    <w:pPr>
      <w:ind w:leftChars="400" w:left="840"/>
    </w:pPr>
  </w:style>
  <w:style w:type="paragraph" w:styleId="a4">
    <w:name w:val="header"/>
    <w:basedOn w:val="a"/>
    <w:link w:val="a5"/>
    <w:uiPriority w:val="99"/>
    <w:unhideWhenUsed/>
    <w:rsid w:val="00F90F8C"/>
    <w:pPr>
      <w:tabs>
        <w:tab w:val="center" w:pos="4252"/>
        <w:tab w:val="right" w:pos="8504"/>
      </w:tabs>
      <w:snapToGrid w:val="0"/>
    </w:pPr>
  </w:style>
  <w:style w:type="character" w:customStyle="1" w:styleId="a5">
    <w:name w:val="ヘッダー (文字)"/>
    <w:basedOn w:val="a0"/>
    <w:link w:val="a4"/>
    <w:uiPriority w:val="99"/>
    <w:rsid w:val="00F90F8C"/>
  </w:style>
  <w:style w:type="paragraph" w:styleId="a6">
    <w:name w:val="footer"/>
    <w:basedOn w:val="a"/>
    <w:link w:val="a7"/>
    <w:uiPriority w:val="99"/>
    <w:unhideWhenUsed/>
    <w:rsid w:val="00F90F8C"/>
    <w:pPr>
      <w:tabs>
        <w:tab w:val="center" w:pos="4252"/>
        <w:tab w:val="right" w:pos="8504"/>
      </w:tabs>
      <w:snapToGrid w:val="0"/>
    </w:pPr>
  </w:style>
  <w:style w:type="character" w:customStyle="1" w:styleId="a7">
    <w:name w:val="フッター (文字)"/>
    <w:basedOn w:val="a0"/>
    <w:link w:val="a6"/>
    <w:uiPriority w:val="99"/>
    <w:rsid w:val="00F90F8C"/>
  </w:style>
  <w:style w:type="paragraph" w:styleId="a8">
    <w:name w:val="Balloon Text"/>
    <w:basedOn w:val="a"/>
    <w:link w:val="a9"/>
    <w:uiPriority w:val="99"/>
    <w:semiHidden/>
    <w:unhideWhenUsed/>
    <w:rsid w:val="005F2C4D"/>
    <w:rPr>
      <w:rFonts w:asciiTheme="majorHAnsi" w:eastAsiaTheme="majorEastAsia" w:hAnsiTheme="majorHAnsi" w:cstheme="majorBidi"/>
      <w:sz w:val="16"/>
      <w:szCs w:val="16"/>
    </w:rPr>
  </w:style>
  <w:style w:type="character" w:customStyle="1" w:styleId="a9">
    <w:name w:val="吹き出し (文字)"/>
    <w:basedOn w:val="a0"/>
    <w:link w:val="a8"/>
    <w:uiPriority w:val="99"/>
    <w:semiHidden/>
    <w:rsid w:val="005F2C4D"/>
    <w:rPr>
      <w:rFonts w:asciiTheme="majorHAnsi" w:eastAsiaTheme="majorEastAsia" w:hAnsiTheme="majorHAnsi" w:cstheme="majorBidi"/>
      <w:sz w:val="16"/>
      <w:szCs w:val="16"/>
    </w:rPr>
  </w:style>
  <w:style w:type="table" w:styleId="aa">
    <w:name w:val="Table Grid"/>
    <w:basedOn w:val="a1"/>
    <w:uiPriority w:val="39"/>
    <w:rsid w:val="00BD0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A00FCA"/>
    <w:rPr>
      <w:rFonts w:ascii="メイリオ" w:eastAsia="メイリオ" w:hAnsi="メイリオ"/>
      <w:sz w:val="48"/>
    </w:rPr>
  </w:style>
  <w:style w:type="character" w:styleId="ab">
    <w:name w:val="Hyperlink"/>
    <w:basedOn w:val="a0"/>
    <w:uiPriority w:val="99"/>
    <w:unhideWhenUsed/>
    <w:rsid w:val="00A00FCA"/>
    <w:rPr>
      <w:color w:val="0563C1" w:themeColor="hyperlink"/>
      <w:u w:val="single"/>
    </w:rPr>
  </w:style>
  <w:style w:type="character" w:styleId="ac">
    <w:name w:val="FollowedHyperlink"/>
    <w:basedOn w:val="a0"/>
    <w:uiPriority w:val="99"/>
    <w:semiHidden/>
    <w:unhideWhenUsed/>
    <w:rsid w:val="0021538F"/>
    <w:rPr>
      <w:color w:val="954F72" w:themeColor="followedHyperlink"/>
      <w:u w:val="single"/>
    </w:rPr>
  </w:style>
  <w:style w:type="character" w:styleId="ad">
    <w:name w:val="Unresolved Mention"/>
    <w:basedOn w:val="a0"/>
    <w:uiPriority w:val="99"/>
    <w:semiHidden/>
    <w:unhideWhenUsed/>
    <w:rsid w:val="00F577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gby-japan.s3.ap-northeast-1.amazonaws.com/file/html/147916_6163e66d99f9b.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4E3CC-5F84-483D-BC36-A38C5446A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870</Words>
  <Characters>4964</Characters>
  <Application>Microsoft Office Word</Application>
  <DocSecurity>0</DocSecurity>
  <Lines>41</Lines>
  <Paragraphs>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TAIMS</Company>
  <LinksUpToDate>false</LinksUpToDate>
  <CharactersWithSpaces>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Toshiysau Teratani</dc:creator>
  <cp:lastModifiedBy>塚崎 有</cp:lastModifiedBy>
  <cp:revision>4</cp:revision>
  <cp:lastPrinted>2021-12-25T05:44:00Z</cp:lastPrinted>
  <dcterms:created xsi:type="dcterms:W3CDTF">2021-12-24T00:55:00Z</dcterms:created>
  <dcterms:modified xsi:type="dcterms:W3CDTF">2021-12-25T05:45:00Z</dcterms:modified>
</cp:coreProperties>
</file>